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02FE" w14:textId="77777777" w:rsidR="00C536CA" w:rsidRDefault="00056154">
      <w:pPr>
        <w:spacing w:before="39"/>
        <w:ind w:left="236" w:right="218"/>
        <w:jc w:val="center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AGRICULTURAL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BID</w:t>
      </w:r>
    </w:p>
    <w:p w14:paraId="558DE903" w14:textId="77777777" w:rsidR="00056154" w:rsidRDefault="00056154">
      <w:pPr>
        <w:pStyle w:val="BodyText"/>
        <w:spacing w:line="880" w:lineRule="atLeast"/>
        <w:ind w:left="100" w:right="4880"/>
        <w:rPr>
          <w:b/>
          <w:bCs/>
        </w:rPr>
      </w:pPr>
    </w:p>
    <w:p w14:paraId="0297ABC2" w14:textId="48C8AC7C" w:rsidR="00C536CA" w:rsidRDefault="00056154">
      <w:pPr>
        <w:pStyle w:val="BodyText"/>
        <w:spacing w:line="880" w:lineRule="atLeast"/>
        <w:ind w:left="100" w:right="4880"/>
      </w:pPr>
      <w:r w:rsidRPr="00056154">
        <w:rPr>
          <w:b/>
          <w:bCs/>
        </w:rPr>
        <w:pict w14:anchorId="05B81837">
          <v:group id="docshapegroup1" o:spid="_x0000_s1026" style="position:absolute;left:0;text-align:left;margin-left:418.25pt;margin-top:42.9pt;width:142.45pt;height:150.35pt;z-index:15728640;mso-position-horizontal-relative:page" coordorigin="7915,884" coordsize="2849,3007">
            <v:rect id="docshape2" o:spid="_x0000_s1028" style="position:absolute;left:7920;top:888;width:2839;height:2997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7" type="#_x0000_t75" style="position:absolute;left:8071;top:968;width:2522;height:2838">
              <v:imagedata r:id="rId5" o:title=""/>
            </v:shape>
            <w10:wrap type="square" anchorx="page"/>
          </v:group>
        </w:pict>
      </w:r>
      <w:r w:rsidRPr="00056154">
        <w:rPr>
          <w:b/>
          <w:bCs/>
        </w:rPr>
        <w:t>Reference</w:t>
      </w:r>
      <w:r w:rsidRPr="00056154">
        <w:rPr>
          <w:b/>
          <w:bCs/>
          <w:spacing w:val="-14"/>
        </w:rPr>
        <w:t xml:space="preserve"> </w:t>
      </w:r>
      <w:r w:rsidRPr="00056154">
        <w:rPr>
          <w:b/>
          <w:bCs/>
        </w:rPr>
        <w:t>Number:</w:t>
      </w:r>
      <w:r w:rsidRPr="00056154">
        <w:rPr>
          <w:b/>
          <w:bCs/>
          <w:spacing w:val="-14"/>
        </w:rPr>
        <w:t xml:space="preserve"> </w:t>
      </w:r>
      <w:r w:rsidRPr="00056154">
        <w:rPr>
          <w:b/>
          <w:bCs/>
        </w:rPr>
        <w:t>11201904AGS</w:t>
      </w:r>
      <w:r>
        <w:t xml:space="preserve"> </w:t>
      </w:r>
      <w:r>
        <w:t>A</w:t>
      </w:r>
      <w:r>
        <w:t>pproximate Acreage: 88.8</w:t>
      </w:r>
    </w:p>
    <w:p w14:paraId="0FA4F105" w14:textId="77777777" w:rsidR="00C536CA" w:rsidRDefault="00C536CA">
      <w:pPr>
        <w:pStyle w:val="BodyText"/>
        <w:spacing w:before="11"/>
        <w:rPr>
          <w:sz w:val="23"/>
        </w:rPr>
      </w:pPr>
    </w:p>
    <w:p w14:paraId="45BF017E" w14:textId="77777777" w:rsidR="00C536CA" w:rsidRDefault="00056154">
      <w:pPr>
        <w:pStyle w:val="BodyText"/>
        <w:spacing w:before="1"/>
        <w:ind w:left="100" w:right="3009"/>
      </w:pPr>
      <w:r>
        <w:t>Location: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Overland</w:t>
      </w:r>
      <w:r>
        <w:rPr>
          <w:spacing w:val="-4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Hobart,</w:t>
      </w:r>
      <w:r>
        <w:rPr>
          <w:spacing w:val="-6"/>
        </w:rPr>
        <w:t xml:space="preserve"> </w:t>
      </w:r>
      <w:r>
        <w:t>WI</w:t>
      </w:r>
      <w:r>
        <w:rPr>
          <w:spacing w:val="-4"/>
        </w:rPr>
        <w:t xml:space="preserve"> </w:t>
      </w:r>
      <w:r>
        <w:t>54115; Parcels HB-17-1; HB-28 &amp; HB-455</w:t>
      </w:r>
    </w:p>
    <w:p w14:paraId="4BA923DA" w14:textId="77777777" w:rsidR="00C536CA" w:rsidRDefault="00C536CA">
      <w:pPr>
        <w:pStyle w:val="BodyText"/>
        <w:spacing w:before="11"/>
        <w:rPr>
          <w:sz w:val="23"/>
        </w:rPr>
      </w:pPr>
    </w:p>
    <w:p w14:paraId="32D13D4F" w14:textId="77777777" w:rsidR="00C536CA" w:rsidRDefault="00056154">
      <w:pPr>
        <w:pStyle w:val="BodyText"/>
        <w:ind w:left="100"/>
      </w:pPr>
      <w:r>
        <w:t>Lease</w:t>
      </w:r>
      <w:r>
        <w:rPr>
          <w:spacing w:val="-2"/>
        </w:rPr>
        <w:t xml:space="preserve"> </w:t>
      </w:r>
      <w:r>
        <w:t>Term: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option</w:t>
      </w:r>
    </w:p>
    <w:p w14:paraId="2029D4BF" w14:textId="77777777" w:rsidR="00C536CA" w:rsidRDefault="00C536CA">
      <w:pPr>
        <w:pStyle w:val="BodyText"/>
      </w:pPr>
    </w:p>
    <w:p w14:paraId="7FD35D14" w14:textId="77777777" w:rsidR="00C536CA" w:rsidRDefault="00056154">
      <w:pPr>
        <w:pStyle w:val="BodyText"/>
        <w:spacing w:before="1"/>
        <w:ind w:left="100"/>
      </w:pPr>
      <w:r>
        <w:t>Minimum</w:t>
      </w:r>
      <w:r>
        <w:rPr>
          <w:spacing w:val="-2"/>
        </w:rPr>
        <w:t xml:space="preserve"> </w:t>
      </w:r>
      <w:r>
        <w:t>Bid:</w:t>
      </w:r>
      <w:r>
        <w:rPr>
          <w:spacing w:val="-3"/>
        </w:rPr>
        <w:t xml:space="preserve"> </w:t>
      </w:r>
      <w:r>
        <w:t>$175.00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acre</w:t>
      </w:r>
      <w:r>
        <w:rPr>
          <w:spacing w:val="-2"/>
        </w:rPr>
        <w:t xml:space="preserve"> </w:t>
      </w:r>
      <w:r>
        <w:t>(Non-Tribal</w:t>
      </w:r>
      <w:r>
        <w:rPr>
          <w:spacing w:val="-2"/>
        </w:rPr>
        <w:t xml:space="preserve"> Members)</w:t>
      </w:r>
    </w:p>
    <w:p w14:paraId="6AA6C338" w14:textId="77777777" w:rsidR="00C536CA" w:rsidRDefault="00056154">
      <w:pPr>
        <w:pStyle w:val="BodyText"/>
        <w:ind w:left="1540"/>
      </w:pPr>
      <w:r>
        <w:t>$125.00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acre</w:t>
      </w:r>
      <w:r>
        <w:rPr>
          <w:spacing w:val="-4"/>
        </w:rPr>
        <w:t xml:space="preserve"> </w:t>
      </w:r>
      <w:r>
        <w:t>(Tribal</w:t>
      </w:r>
      <w:r>
        <w:rPr>
          <w:spacing w:val="-4"/>
        </w:rPr>
        <w:t xml:space="preserve"> </w:t>
      </w:r>
      <w:r>
        <w:rPr>
          <w:spacing w:val="-2"/>
        </w:rPr>
        <w:t>Members)</w:t>
      </w:r>
    </w:p>
    <w:p w14:paraId="1A9C3E65" w14:textId="77777777" w:rsidR="00C536CA" w:rsidRDefault="00C536CA">
      <w:pPr>
        <w:pStyle w:val="BodyText"/>
      </w:pPr>
    </w:p>
    <w:p w14:paraId="093917E4" w14:textId="15611754" w:rsidR="00C536CA" w:rsidRDefault="00056154" w:rsidP="00056154">
      <w:pPr>
        <w:pStyle w:val="BodyText"/>
        <w:ind w:left="236" w:right="241"/>
        <w:jc w:val="center"/>
      </w:pPr>
      <w:r>
        <w:t>ALL</w:t>
      </w:r>
      <w:r>
        <w:rPr>
          <w:spacing w:val="-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TURNED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 4:00</w:t>
      </w:r>
      <w:r>
        <w:rPr>
          <w:spacing w:val="-3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FRIDAY,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rPr>
          <w:spacing w:val="-2"/>
        </w:rPr>
        <w:t xml:space="preserve">2023. </w:t>
      </w:r>
      <w:r>
        <w:t xml:space="preserve">APPLICATIONS WILL NOT BE ACCEPTED AFTER THIS DATE AND TIME. </w:t>
      </w:r>
      <w:r>
        <w:rPr>
          <w:b/>
          <w:u w:val="single"/>
        </w:rPr>
        <w:t>COMPLETED BID</w:t>
      </w:r>
      <w:r>
        <w:rPr>
          <w:b/>
        </w:rPr>
        <w:t xml:space="preserve"> </w:t>
      </w:r>
      <w:r>
        <w:rPr>
          <w:b/>
          <w:u w:val="single"/>
        </w:rPr>
        <w:t>APPLICATIONS MUST BE SUBMITTED IN A SEALED SECURITY ENVELOPE LABELED WITH THE</w:t>
      </w:r>
      <w:r>
        <w:rPr>
          <w:b/>
        </w:rPr>
        <w:t xml:space="preserve"> </w:t>
      </w:r>
      <w:r>
        <w:rPr>
          <w:b/>
          <w:u w:val="single"/>
        </w:rPr>
        <w:t>REFERENCE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NUMBER;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UNLABELED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ENVELOPES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ACCEPTED.</w:t>
      </w:r>
      <w:r>
        <w:rPr>
          <w:b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MONDAY, JUNE</w:t>
      </w:r>
      <w:r>
        <w:t xml:space="preserve"> 12, 2023 AT 10:00 A.M.</w:t>
      </w:r>
    </w:p>
    <w:p w14:paraId="6E563DF2" w14:textId="77777777" w:rsidR="00C536CA" w:rsidRDefault="00C536CA">
      <w:pPr>
        <w:pStyle w:val="BodyText"/>
        <w:spacing w:before="2"/>
      </w:pPr>
    </w:p>
    <w:p w14:paraId="7D936EFC" w14:textId="77777777" w:rsidR="00C536CA" w:rsidRDefault="00056154">
      <w:pPr>
        <w:pStyle w:val="BodyText"/>
        <w:ind w:left="100"/>
      </w:pPr>
      <w:r>
        <w:t>Applications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6">
        <w:r>
          <w:rPr>
            <w:color w:val="0562C1"/>
            <w:spacing w:val="-2"/>
            <w:u w:val="single" w:color="0562C1"/>
          </w:rPr>
          <w:t>http://land.oneidanation.org</w:t>
        </w:r>
      </w:hyperlink>
    </w:p>
    <w:p w14:paraId="1C15C657" w14:textId="77777777" w:rsidR="00C536CA" w:rsidRDefault="00C536CA">
      <w:pPr>
        <w:pStyle w:val="BodyText"/>
        <w:spacing w:before="11"/>
        <w:rPr>
          <w:sz w:val="23"/>
        </w:rPr>
      </w:pPr>
    </w:p>
    <w:p w14:paraId="0A66B6C6" w14:textId="77777777" w:rsidR="00C536CA" w:rsidRDefault="00056154">
      <w:pPr>
        <w:pStyle w:val="BodyText"/>
        <w:spacing w:before="1"/>
        <w:ind w:left="100"/>
      </w:pPr>
      <w:r>
        <w:t>Paper</w:t>
      </w:r>
      <w:r>
        <w:rPr>
          <w:spacing w:val="-5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dropped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rPr>
          <w:spacing w:val="-2"/>
        </w:rPr>
        <w:t>located:</w:t>
      </w:r>
    </w:p>
    <w:p w14:paraId="217E8221" w14:textId="77777777" w:rsidR="00C536CA" w:rsidRDefault="00C536CA">
      <w:pPr>
        <w:pStyle w:val="BodyText"/>
        <w:spacing w:before="11"/>
        <w:rPr>
          <w:sz w:val="23"/>
        </w:rPr>
      </w:pPr>
    </w:p>
    <w:p w14:paraId="0D52E84F" w14:textId="77777777" w:rsidR="00C536CA" w:rsidRDefault="00056154">
      <w:pPr>
        <w:spacing w:before="1"/>
        <w:ind w:left="100" w:right="7564"/>
        <w:rPr>
          <w:b/>
          <w:sz w:val="24"/>
        </w:rPr>
      </w:pPr>
      <w:r>
        <w:rPr>
          <w:b/>
          <w:sz w:val="24"/>
        </w:rPr>
        <w:t>Land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Management 470 Airport Drive</w:t>
      </w:r>
    </w:p>
    <w:p w14:paraId="40A6DAA4" w14:textId="77777777" w:rsidR="00C536CA" w:rsidRDefault="00056154">
      <w:pPr>
        <w:spacing w:line="293" w:lineRule="exact"/>
        <w:ind w:left="100"/>
        <w:rPr>
          <w:b/>
          <w:sz w:val="24"/>
        </w:rPr>
      </w:pPr>
      <w:r>
        <w:rPr>
          <w:b/>
          <w:sz w:val="24"/>
        </w:rPr>
        <w:t>Oneida,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</w:t>
      </w:r>
      <w:r>
        <w:rPr>
          <w:b/>
          <w:spacing w:val="-2"/>
          <w:sz w:val="24"/>
        </w:rPr>
        <w:t xml:space="preserve"> 54115</w:t>
      </w:r>
    </w:p>
    <w:p w14:paraId="5C1EAB67" w14:textId="77777777" w:rsidR="00C536CA" w:rsidRDefault="00C536CA">
      <w:pPr>
        <w:pStyle w:val="BodyText"/>
        <w:spacing w:before="11"/>
        <w:rPr>
          <w:b/>
          <w:sz w:val="23"/>
        </w:rPr>
      </w:pPr>
    </w:p>
    <w:p w14:paraId="1FA288DA" w14:textId="77777777" w:rsidR="00C536CA" w:rsidRDefault="00056154">
      <w:pPr>
        <w:pStyle w:val="BodyText"/>
        <w:ind w:left="100"/>
      </w:pPr>
      <w:r>
        <w:t>Applications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mailed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3968E564" w14:textId="77777777" w:rsidR="00C536CA" w:rsidRDefault="00C536CA">
      <w:pPr>
        <w:pStyle w:val="BodyText"/>
      </w:pPr>
    </w:p>
    <w:p w14:paraId="08351123" w14:textId="77777777" w:rsidR="00C536CA" w:rsidRDefault="00056154">
      <w:pPr>
        <w:ind w:left="100"/>
        <w:rPr>
          <w:b/>
          <w:sz w:val="24"/>
        </w:rPr>
      </w:pPr>
      <w:r>
        <w:rPr>
          <w:b/>
          <w:sz w:val="24"/>
        </w:rPr>
        <w:t>EHSLA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Division</w:t>
      </w:r>
    </w:p>
    <w:p w14:paraId="76DF1D17" w14:textId="77777777" w:rsidR="00C536CA" w:rsidRDefault="00056154">
      <w:pPr>
        <w:spacing w:before="1"/>
        <w:ind w:left="100"/>
        <w:rPr>
          <w:b/>
          <w:sz w:val="24"/>
        </w:rPr>
      </w:pPr>
      <w:r>
        <w:rPr>
          <w:b/>
          <w:sz w:val="24"/>
        </w:rPr>
        <w:t>P.O. Box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365</w:t>
      </w:r>
    </w:p>
    <w:p w14:paraId="686BF017" w14:textId="77777777" w:rsidR="00C536CA" w:rsidRDefault="00056154">
      <w:pPr>
        <w:spacing w:before="1"/>
        <w:ind w:left="100"/>
        <w:rPr>
          <w:b/>
          <w:sz w:val="24"/>
        </w:rPr>
      </w:pPr>
      <w:r>
        <w:rPr>
          <w:b/>
          <w:sz w:val="24"/>
        </w:rPr>
        <w:t>Oneida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54155-</w:t>
      </w:r>
      <w:r>
        <w:rPr>
          <w:b/>
          <w:spacing w:val="-4"/>
          <w:sz w:val="24"/>
        </w:rPr>
        <w:t>0365</w:t>
      </w:r>
    </w:p>
    <w:p w14:paraId="0FE6A290" w14:textId="77777777" w:rsidR="00C536CA" w:rsidRDefault="00056154">
      <w:pPr>
        <w:spacing w:before="1"/>
        <w:ind w:left="100"/>
        <w:rPr>
          <w:b/>
          <w:sz w:val="24"/>
        </w:rPr>
      </w:pPr>
      <w:r>
        <w:rPr>
          <w:b/>
          <w:sz w:val="24"/>
        </w:rPr>
        <w:t>Attn: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Nash</w:t>
      </w:r>
    </w:p>
    <w:p w14:paraId="1DF719A0" w14:textId="77777777" w:rsidR="00C536CA" w:rsidRDefault="00C536CA">
      <w:pPr>
        <w:pStyle w:val="BodyText"/>
        <w:spacing w:before="11"/>
        <w:rPr>
          <w:b/>
          <w:sz w:val="23"/>
        </w:rPr>
      </w:pPr>
    </w:p>
    <w:p w14:paraId="2B9EC227" w14:textId="77777777" w:rsidR="00C536CA" w:rsidRDefault="00056154">
      <w:pPr>
        <w:pStyle w:val="BodyText"/>
        <w:spacing w:line="292" w:lineRule="exact"/>
        <w:ind w:left="100"/>
      </w:pP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LEASE:</w:t>
      </w:r>
    </w:p>
    <w:p w14:paraId="048B2066" w14:textId="77777777" w:rsidR="00C536CA" w:rsidRDefault="000561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received</w:t>
      </w:r>
    </w:p>
    <w:p w14:paraId="68668E71" w14:textId="77777777" w:rsidR="00C536CA" w:rsidRDefault="000561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Tribal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Tribal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priority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tie</w:t>
      </w:r>
    </w:p>
    <w:p w14:paraId="41737764" w14:textId="77777777" w:rsidR="00C536CA" w:rsidRDefault="000561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2"/>
          <w:sz w:val="24"/>
        </w:rPr>
        <w:t xml:space="preserve"> </w:t>
      </w:r>
      <w:r>
        <w:rPr>
          <w:sz w:val="24"/>
        </w:rPr>
        <w:t>Rule –</w:t>
      </w:r>
      <w:r>
        <w:rPr>
          <w:spacing w:val="-3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Tribal</w:t>
      </w:r>
      <w:r>
        <w:rPr>
          <w:spacing w:val="-2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Leases</w:t>
      </w:r>
    </w:p>
    <w:sectPr w:rsidR="00C536CA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FBD"/>
    <w:multiLevelType w:val="hybridMultilevel"/>
    <w:tmpl w:val="7D2EBDBC"/>
    <w:lvl w:ilvl="0" w:tplc="5FAA84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AE696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23968E88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A2AC0F7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E47AA55C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27DC987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732E2B48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C0CCF93C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122EE97C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 w16cid:durableId="158009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6CA"/>
    <w:rsid w:val="00056154"/>
    <w:rsid w:val="00C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F6A85B"/>
  <w15:docId w15:val="{C1FB16DA-54CE-4AD6-8172-2FC5D0C4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d.oneidanation.org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8D96A-955E-4A50-AF9D-5BEE6D2855A2}"/>
</file>

<file path=customXml/itemProps2.xml><?xml version="1.0" encoding="utf-8"?>
<ds:datastoreItem xmlns:ds="http://schemas.openxmlformats.org/officeDocument/2006/customXml" ds:itemID="{DB09DEC6-9E30-4349-908A-9B76424333E1}"/>
</file>

<file path=customXml/itemProps3.xml><?xml version="1.0" encoding="utf-8"?>
<ds:datastoreItem xmlns:ds="http://schemas.openxmlformats.org/officeDocument/2006/customXml" ds:itemID="{426C6306-5959-4071-9E6C-7D858A7AB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>Oneida Nation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R. Skenandore</dc:creator>
  <cp:lastModifiedBy>Kristine R. Skenandore</cp:lastModifiedBy>
  <cp:revision>2</cp:revision>
  <dcterms:created xsi:type="dcterms:W3CDTF">2023-04-25T13:36:00Z</dcterms:created>
  <dcterms:modified xsi:type="dcterms:W3CDTF">2023-04-25T13:44:00Z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for Microsoft 365</vt:lpwstr>
  </property>
</Properties>
</file>