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44EC" w14:textId="77777777" w:rsidR="002A5483" w:rsidRPr="00B8414B" w:rsidRDefault="002162EE" w:rsidP="00A13AAD">
      <w:pPr>
        <w:jc w:val="center"/>
        <w:rPr>
          <w:b/>
          <w:bCs/>
        </w:rPr>
      </w:pPr>
      <w:r>
        <w:rPr>
          <w:b/>
          <w:bCs/>
        </w:rPr>
        <w:t xml:space="preserve">Title 1. Government and Finances - </w:t>
      </w:r>
      <w:r w:rsidR="002A5483" w:rsidRPr="00B8414B">
        <w:rPr>
          <w:b/>
          <w:bCs/>
        </w:rPr>
        <w:t xml:space="preserve">Chapter </w:t>
      </w:r>
      <w:r>
        <w:rPr>
          <w:b/>
          <w:bCs/>
        </w:rPr>
        <w:t>126</w:t>
      </w:r>
    </w:p>
    <w:p w14:paraId="493CDD56" w14:textId="77777777" w:rsidR="002A5483" w:rsidRPr="00B8414B" w:rsidRDefault="002A5483" w:rsidP="00A13AAD">
      <w:pPr>
        <w:jc w:val="center"/>
      </w:pPr>
      <w:r w:rsidRPr="00B8414B">
        <w:rPr>
          <w:b/>
          <w:bCs/>
        </w:rPr>
        <w:t>PARDON</w:t>
      </w:r>
      <w:r w:rsidR="00377E2C" w:rsidRPr="00B8414B">
        <w:rPr>
          <w:b/>
          <w:bCs/>
        </w:rPr>
        <w:t xml:space="preserve"> AND FORGIVENESS</w:t>
      </w:r>
    </w:p>
    <w:p w14:paraId="3F0410A5" w14:textId="77777777" w:rsidR="002A5483" w:rsidRPr="002162EE" w:rsidRDefault="002A5483" w:rsidP="00A13AAD">
      <w:pPr>
        <w:jc w:val="center"/>
        <w:rPr>
          <w:rFonts w:ascii="Oneida" w:hAnsi="Oneida" w:cs="Oneida"/>
          <w:b/>
        </w:rPr>
      </w:pPr>
      <w:r w:rsidRPr="002162EE">
        <w:rPr>
          <w:rFonts w:ascii="Oneida" w:hAnsi="Oneida" w:cs="Oneida"/>
          <w:b/>
        </w:rPr>
        <w:t>Tsi&gt;n@hte &lt;hutatwani=y%ne Olihw@=ke</w:t>
      </w:r>
    </w:p>
    <w:p w14:paraId="19FF7312" w14:textId="77777777" w:rsidR="002A5483" w:rsidRPr="002162EE" w:rsidRDefault="002A5483" w:rsidP="00A13AAD">
      <w:pPr>
        <w:jc w:val="center"/>
        <w:rPr>
          <w:i/>
        </w:rPr>
      </w:pPr>
      <w:r w:rsidRPr="002162EE">
        <w:rPr>
          <w:i/>
        </w:rPr>
        <w:t>of what they will be free of matter</w:t>
      </w:r>
    </w:p>
    <w:p w14:paraId="77EE26F1" w14:textId="77777777" w:rsidR="002A5483" w:rsidRPr="00B8414B" w:rsidRDefault="002A5483" w:rsidP="00A13AAD">
      <w:pPr>
        <w:jc w:val="both"/>
      </w:pPr>
    </w:p>
    <w:p w14:paraId="0658EE9B" w14:textId="77777777" w:rsidR="002A5483" w:rsidRPr="001C1CFE" w:rsidRDefault="002A5483" w:rsidP="00A13AAD">
      <w:pPr>
        <w:jc w:val="both"/>
        <w:rPr>
          <w:sz w:val="20"/>
          <w:szCs w:val="20"/>
        </w:rPr>
        <w:sectPr w:rsidR="002A5483" w:rsidRPr="001C1CFE" w:rsidSect="00862E16">
          <w:headerReference w:type="default" r:id="rId8"/>
          <w:footerReference w:type="default" r:id="rId9"/>
          <w:pgSz w:w="12240" w:h="15840" w:code="1"/>
          <w:pgMar w:top="1440" w:right="1440" w:bottom="1152" w:left="1440" w:header="1440" w:footer="1440" w:gutter="0"/>
          <w:cols w:space="720"/>
          <w:noEndnote/>
        </w:sectPr>
      </w:pPr>
    </w:p>
    <w:p w14:paraId="1CC657F3" w14:textId="77777777" w:rsidR="004D610B" w:rsidRPr="004D610B" w:rsidRDefault="004D610B">
      <w:pPr>
        <w:pStyle w:val="TOC1"/>
        <w:tabs>
          <w:tab w:val="right" w:leader="dot" w:pos="4310"/>
        </w:tabs>
        <w:rPr>
          <w:noProof/>
          <w:sz w:val="16"/>
          <w:szCs w:val="16"/>
        </w:rPr>
      </w:pPr>
      <w:r w:rsidRPr="004D610B">
        <w:rPr>
          <w:sz w:val="16"/>
          <w:szCs w:val="16"/>
        </w:rPr>
        <w:fldChar w:fldCharType="begin"/>
      </w:r>
      <w:r w:rsidRPr="004D610B">
        <w:rPr>
          <w:sz w:val="16"/>
          <w:szCs w:val="16"/>
        </w:rPr>
        <w:instrText xml:space="preserve"> TOC \o "1-1" \n \h \z \u </w:instrText>
      </w:r>
      <w:r w:rsidRPr="004D610B">
        <w:rPr>
          <w:sz w:val="16"/>
          <w:szCs w:val="16"/>
        </w:rPr>
        <w:fldChar w:fldCharType="separate"/>
      </w:r>
      <w:hyperlink w:anchor="_Toc372201791" w:history="1">
        <w:r w:rsidR="002162EE">
          <w:rPr>
            <w:rStyle w:val="Hyperlink"/>
            <w:noProof/>
            <w:sz w:val="16"/>
            <w:szCs w:val="16"/>
          </w:rPr>
          <w:t>126</w:t>
        </w:r>
        <w:r w:rsidRPr="004D610B">
          <w:rPr>
            <w:rStyle w:val="Hyperlink"/>
            <w:noProof/>
            <w:sz w:val="16"/>
            <w:szCs w:val="16"/>
          </w:rPr>
          <w:t>.1.  Purpose and Policy</w:t>
        </w:r>
      </w:hyperlink>
    </w:p>
    <w:p w14:paraId="0028BC21" w14:textId="77777777" w:rsidR="004D610B" w:rsidRPr="004D610B" w:rsidRDefault="00695E44">
      <w:pPr>
        <w:pStyle w:val="TOC1"/>
        <w:tabs>
          <w:tab w:val="right" w:leader="dot" w:pos="4310"/>
        </w:tabs>
        <w:rPr>
          <w:noProof/>
          <w:sz w:val="16"/>
          <w:szCs w:val="16"/>
        </w:rPr>
      </w:pPr>
      <w:hyperlink w:anchor="_Toc372201792" w:history="1">
        <w:r w:rsidR="002162EE">
          <w:rPr>
            <w:rStyle w:val="Hyperlink"/>
            <w:noProof/>
            <w:sz w:val="16"/>
            <w:szCs w:val="16"/>
          </w:rPr>
          <w:t>126</w:t>
        </w:r>
        <w:r w:rsidR="004D610B" w:rsidRPr="004D610B">
          <w:rPr>
            <w:rStyle w:val="Hyperlink"/>
            <w:noProof/>
            <w:sz w:val="16"/>
            <w:szCs w:val="16"/>
          </w:rPr>
          <w:t>.2.  Adoption, Amendment, Conflicts</w:t>
        </w:r>
      </w:hyperlink>
    </w:p>
    <w:p w14:paraId="35C5EFF7" w14:textId="77777777" w:rsidR="004D610B" w:rsidRPr="004D610B" w:rsidRDefault="00695E44">
      <w:pPr>
        <w:pStyle w:val="TOC1"/>
        <w:tabs>
          <w:tab w:val="right" w:leader="dot" w:pos="4310"/>
        </w:tabs>
        <w:rPr>
          <w:noProof/>
          <w:sz w:val="16"/>
          <w:szCs w:val="16"/>
        </w:rPr>
      </w:pPr>
      <w:hyperlink w:anchor="_Toc372201793" w:history="1">
        <w:r w:rsidR="002162EE">
          <w:rPr>
            <w:rStyle w:val="Hyperlink"/>
            <w:noProof/>
            <w:sz w:val="16"/>
            <w:szCs w:val="16"/>
          </w:rPr>
          <w:t>126</w:t>
        </w:r>
        <w:r w:rsidR="004D610B" w:rsidRPr="004D610B">
          <w:rPr>
            <w:rStyle w:val="Hyperlink"/>
            <w:noProof/>
            <w:sz w:val="16"/>
            <w:szCs w:val="16"/>
          </w:rPr>
          <w:t>.3.  Definitions</w:t>
        </w:r>
      </w:hyperlink>
    </w:p>
    <w:p w14:paraId="0593B67F" w14:textId="77777777" w:rsidR="004D610B" w:rsidRPr="004D610B" w:rsidRDefault="00695E44">
      <w:pPr>
        <w:pStyle w:val="TOC1"/>
        <w:tabs>
          <w:tab w:val="right" w:leader="dot" w:pos="4310"/>
        </w:tabs>
        <w:rPr>
          <w:noProof/>
          <w:sz w:val="16"/>
          <w:szCs w:val="16"/>
        </w:rPr>
      </w:pPr>
      <w:hyperlink w:anchor="_Toc372201794" w:history="1">
        <w:r w:rsidR="002162EE">
          <w:rPr>
            <w:rStyle w:val="Hyperlink"/>
            <w:noProof/>
            <w:sz w:val="16"/>
            <w:szCs w:val="16"/>
          </w:rPr>
          <w:t>126</w:t>
        </w:r>
        <w:r w:rsidR="004D610B" w:rsidRPr="004D610B">
          <w:rPr>
            <w:rStyle w:val="Hyperlink"/>
            <w:noProof/>
            <w:sz w:val="16"/>
            <w:szCs w:val="16"/>
          </w:rPr>
          <w:t>.4.  Pardon and Forgiveness Screening Committee Responsibilities</w:t>
        </w:r>
      </w:hyperlink>
    </w:p>
    <w:p w14:paraId="0ECCC6E2" w14:textId="77777777" w:rsidR="004D610B" w:rsidRPr="004D610B" w:rsidRDefault="00695E44">
      <w:pPr>
        <w:pStyle w:val="TOC1"/>
        <w:tabs>
          <w:tab w:val="right" w:leader="dot" w:pos="4310"/>
        </w:tabs>
        <w:rPr>
          <w:noProof/>
          <w:sz w:val="16"/>
          <w:szCs w:val="16"/>
        </w:rPr>
      </w:pPr>
      <w:hyperlink w:anchor="_Toc372201795" w:history="1">
        <w:r w:rsidR="002162EE">
          <w:rPr>
            <w:rStyle w:val="Hyperlink"/>
            <w:noProof/>
            <w:sz w:val="16"/>
            <w:szCs w:val="16"/>
          </w:rPr>
          <w:t>126</w:t>
        </w:r>
        <w:r w:rsidR="004D610B" w:rsidRPr="004D610B">
          <w:rPr>
            <w:rStyle w:val="Hyperlink"/>
            <w:noProof/>
            <w:sz w:val="16"/>
            <w:szCs w:val="16"/>
          </w:rPr>
          <w:t>.5.  Tribal Secretary’s Office Responsibilities</w:t>
        </w:r>
      </w:hyperlink>
    </w:p>
    <w:p w14:paraId="60F68E09" w14:textId="77777777" w:rsidR="004D610B" w:rsidRPr="004D610B" w:rsidRDefault="00695E44">
      <w:pPr>
        <w:pStyle w:val="TOC1"/>
        <w:tabs>
          <w:tab w:val="right" w:leader="dot" w:pos="4310"/>
        </w:tabs>
        <w:rPr>
          <w:noProof/>
          <w:sz w:val="16"/>
          <w:szCs w:val="16"/>
        </w:rPr>
      </w:pPr>
      <w:hyperlink w:anchor="_Toc372201796" w:history="1">
        <w:r w:rsidR="002162EE">
          <w:rPr>
            <w:rStyle w:val="Hyperlink"/>
            <w:noProof/>
            <w:sz w:val="16"/>
            <w:szCs w:val="16"/>
          </w:rPr>
          <w:t>126</w:t>
        </w:r>
        <w:r w:rsidR="004D610B" w:rsidRPr="004D610B">
          <w:rPr>
            <w:rStyle w:val="Hyperlink"/>
            <w:noProof/>
            <w:sz w:val="16"/>
            <w:szCs w:val="16"/>
          </w:rPr>
          <w:t>.6.  Pardon and Forgiveness Eligibility and Application</w:t>
        </w:r>
      </w:hyperlink>
    </w:p>
    <w:p w14:paraId="6DB3E97A" w14:textId="77777777" w:rsidR="004D610B" w:rsidRPr="004D610B" w:rsidRDefault="00695E44">
      <w:pPr>
        <w:pStyle w:val="TOC1"/>
        <w:tabs>
          <w:tab w:val="right" w:leader="dot" w:pos="4310"/>
        </w:tabs>
        <w:rPr>
          <w:noProof/>
          <w:sz w:val="16"/>
          <w:szCs w:val="16"/>
        </w:rPr>
      </w:pPr>
      <w:hyperlink w:anchor="_Toc372201797" w:history="1">
        <w:r w:rsidR="002162EE">
          <w:rPr>
            <w:rStyle w:val="Hyperlink"/>
            <w:noProof/>
            <w:sz w:val="16"/>
            <w:szCs w:val="16"/>
          </w:rPr>
          <w:t>126</w:t>
        </w:r>
        <w:r w:rsidR="004D610B" w:rsidRPr="004D610B">
          <w:rPr>
            <w:rStyle w:val="Hyperlink"/>
            <w:noProof/>
            <w:sz w:val="16"/>
            <w:szCs w:val="16"/>
          </w:rPr>
          <w:t>.7.  Fees</w:t>
        </w:r>
      </w:hyperlink>
    </w:p>
    <w:p w14:paraId="2A10D0FA" w14:textId="77777777" w:rsidR="004D610B" w:rsidRPr="004D610B" w:rsidRDefault="00695E44">
      <w:pPr>
        <w:pStyle w:val="TOC1"/>
        <w:tabs>
          <w:tab w:val="right" w:leader="dot" w:pos="4310"/>
        </w:tabs>
        <w:rPr>
          <w:noProof/>
          <w:sz w:val="16"/>
          <w:szCs w:val="16"/>
        </w:rPr>
      </w:pPr>
      <w:hyperlink w:anchor="_Toc372201798" w:history="1">
        <w:r w:rsidR="002162EE">
          <w:rPr>
            <w:rStyle w:val="Hyperlink"/>
            <w:noProof/>
            <w:sz w:val="16"/>
            <w:szCs w:val="16"/>
          </w:rPr>
          <w:t>126</w:t>
        </w:r>
        <w:r w:rsidR="004D610B" w:rsidRPr="004D610B">
          <w:rPr>
            <w:rStyle w:val="Hyperlink"/>
            <w:noProof/>
            <w:sz w:val="16"/>
            <w:szCs w:val="16"/>
          </w:rPr>
          <w:t>.8.  Hearings</w:t>
        </w:r>
      </w:hyperlink>
    </w:p>
    <w:p w14:paraId="622DD0C6" w14:textId="77777777" w:rsidR="004D610B" w:rsidRPr="004D610B" w:rsidRDefault="00695E44">
      <w:pPr>
        <w:pStyle w:val="TOC1"/>
        <w:tabs>
          <w:tab w:val="right" w:leader="dot" w:pos="4310"/>
        </w:tabs>
        <w:rPr>
          <w:noProof/>
          <w:sz w:val="16"/>
          <w:szCs w:val="16"/>
        </w:rPr>
      </w:pPr>
      <w:hyperlink w:anchor="_Toc372201799" w:history="1">
        <w:r w:rsidR="002162EE">
          <w:rPr>
            <w:rStyle w:val="Hyperlink"/>
            <w:noProof/>
            <w:sz w:val="16"/>
            <w:szCs w:val="16"/>
          </w:rPr>
          <w:t>126</w:t>
        </w:r>
        <w:r w:rsidR="00841C72">
          <w:rPr>
            <w:rStyle w:val="Hyperlink"/>
            <w:noProof/>
            <w:sz w:val="16"/>
            <w:szCs w:val="16"/>
          </w:rPr>
          <w:t>.9.  Conditions</w:t>
        </w:r>
        <w:r w:rsidR="004D610B" w:rsidRPr="004D610B">
          <w:rPr>
            <w:rStyle w:val="Hyperlink"/>
            <w:noProof/>
            <w:sz w:val="16"/>
            <w:szCs w:val="16"/>
          </w:rPr>
          <w:t xml:space="preserve"> and Restrictions</w:t>
        </w:r>
      </w:hyperlink>
    </w:p>
    <w:p w14:paraId="12AF207D" w14:textId="77777777" w:rsidR="004D610B" w:rsidRPr="004D610B" w:rsidRDefault="00695E44">
      <w:pPr>
        <w:pStyle w:val="TOC1"/>
        <w:tabs>
          <w:tab w:val="right" w:leader="dot" w:pos="4310"/>
        </w:tabs>
        <w:rPr>
          <w:noProof/>
          <w:sz w:val="16"/>
          <w:szCs w:val="16"/>
        </w:rPr>
      </w:pPr>
      <w:hyperlink w:anchor="_Toc372201800" w:history="1">
        <w:r w:rsidR="002162EE">
          <w:rPr>
            <w:rStyle w:val="Hyperlink"/>
            <w:noProof/>
            <w:sz w:val="16"/>
            <w:szCs w:val="16"/>
          </w:rPr>
          <w:t>126</w:t>
        </w:r>
        <w:r w:rsidR="004D610B" w:rsidRPr="004D610B">
          <w:rPr>
            <w:rStyle w:val="Hyperlink"/>
            <w:noProof/>
            <w:sz w:val="16"/>
            <w:szCs w:val="16"/>
          </w:rPr>
          <w:t>.10.  Oneida Business Committee</w:t>
        </w:r>
      </w:hyperlink>
    </w:p>
    <w:p w14:paraId="637E05BE" w14:textId="77777777" w:rsidR="009F1B22" w:rsidRPr="001C1CFE" w:rsidRDefault="004D610B" w:rsidP="00A13AAD">
      <w:pPr>
        <w:tabs>
          <w:tab w:val="left" w:pos="-1440"/>
        </w:tabs>
        <w:ind w:left="720" w:hanging="720"/>
        <w:jc w:val="both"/>
        <w:rPr>
          <w:sz w:val="20"/>
          <w:szCs w:val="20"/>
        </w:rPr>
        <w:sectPr w:rsidR="009F1B22" w:rsidRPr="001C1CFE" w:rsidSect="00862E16">
          <w:footerReference w:type="default" r:id="rId10"/>
          <w:type w:val="continuous"/>
          <w:pgSz w:w="12240" w:h="15840" w:code="1"/>
          <w:pgMar w:top="1440" w:right="1440" w:bottom="1152" w:left="1440" w:header="1440" w:footer="1440" w:gutter="0"/>
          <w:cols w:num="2" w:space="720" w:equalWidth="0">
            <w:col w:w="4320" w:space="720"/>
            <w:col w:w="4320"/>
          </w:cols>
          <w:noEndnote/>
        </w:sectPr>
      </w:pPr>
      <w:r w:rsidRPr="004D610B">
        <w:rPr>
          <w:sz w:val="16"/>
          <w:szCs w:val="16"/>
        </w:rPr>
        <w:fldChar w:fldCharType="end"/>
      </w:r>
    </w:p>
    <w:p w14:paraId="74AF3BE9" w14:textId="77777777" w:rsidR="00F61D9E" w:rsidRPr="004D5F89" w:rsidRDefault="00F61D9E" w:rsidP="00F61D9E">
      <w:pPr>
        <w:pBdr>
          <w:top w:val="single" w:sz="4" w:space="1" w:color="auto"/>
        </w:pBdr>
        <w:jc w:val="both"/>
      </w:pPr>
      <w:bookmarkStart w:id="0" w:name="a5_1_1__Purpose_and_Policy"/>
    </w:p>
    <w:p w14:paraId="019A5D73" w14:textId="77777777" w:rsidR="00954624" w:rsidRPr="004D610B" w:rsidRDefault="002162EE" w:rsidP="004D610B">
      <w:pPr>
        <w:rPr>
          <w:b/>
        </w:rPr>
      </w:pPr>
      <w:bookmarkStart w:id="1" w:name="_Toc372201791"/>
      <w:r>
        <w:rPr>
          <w:b/>
        </w:rPr>
        <w:t>126</w:t>
      </w:r>
      <w:r w:rsidR="002A5483" w:rsidRPr="004D610B">
        <w:rPr>
          <w:b/>
        </w:rPr>
        <w:t xml:space="preserve">.1. </w:t>
      </w:r>
      <w:r w:rsidR="00EF2376" w:rsidRPr="004D610B">
        <w:rPr>
          <w:b/>
        </w:rPr>
        <w:t xml:space="preserve"> </w:t>
      </w:r>
      <w:r w:rsidR="002A5483" w:rsidRPr="004D610B">
        <w:rPr>
          <w:b/>
        </w:rPr>
        <w:t>Purpose and Policy</w:t>
      </w:r>
      <w:bookmarkEnd w:id="0"/>
      <w:bookmarkEnd w:id="1"/>
    </w:p>
    <w:p w14:paraId="19FFA560" w14:textId="77777777" w:rsidR="0016629F" w:rsidRPr="004D5F89" w:rsidRDefault="002162EE" w:rsidP="0016629F">
      <w:pPr>
        <w:jc w:val="both"/>
      </w:pPr>
      <w:r>
        <w:t>126</w:t>
      </w:r>
      <w:r w:rsidR="00EF2376" w:rsidRPr="004D5F89">
        <w:t xml:space="preserve">.1-1.  </w:t>
      </w:r>
      <w:r w:rsidR="002A5483" w:rsidRPr="004D5F89">
        <w:rPr>
          <w:i/>
          <w:iCs/>
        </w:rPr>
        <w:t>Purpose</w:t>
      </w:r>
      <w:r w:rsidR="0016629F" w:rsidRPr="004D5F89">
        <w:t>.</w:t>
      </w:r>
    </w:p>
    <w:p w14:paraId="7F7807DF" w14:textId="77777777" w:rsidR="00444136" w:rsidRPr="004D5F89" w:rsidRDefault="0016629F" w:rsidP="0016629F">
      <w:pPr>
        <w:ind w:left="720"/>
        <w:jc w:val="both"/>
      </w:pPr>
      <w:r w:rsidRPr="004D5F89">
        <w:t xml:space="preserve">(a)  </w:t>
      </w:r>
      <w:r w:rsidR="00BF77CE" w:rsidRPr="004D5F89">
        <w:t>The purpos</w:t>
      </w:r>
      <w:r w:rsidR="00850E7B" w:rsidRPr="004D5F89">
        <w:t>e</w:t>
      </w:r>
      <w:r w:rsidR="00F4314B">
        <w:t xml:space="preserve"> of this L</w:t>
      </w:r>
      <w:r w:rsidR="00BF77CE" w:rsidRPr="004D5F89">
        <w:t xml:space="preserve">aw </w:t>
      </w:r>
      <w:r w:rsidR="00110D9F" w:rsidRPr="004D5F89">
        <w:t xml:space="preserve">is </w:t>
      </w:r>
      <w:r w:rsidR="00850E7B" w:rsidRPr="004D5F89">
        <w:t>t</w:t>
      </w:r>
      <w:r w:rsidR="00BF77CE" w:rsidRPr="004D5F89">
        <w:t>o</w:t>
      </w:r>
      <w:r w:rsidRPr="004D5F89">
        <w:t xml:space="preserve"> </w:t>
      </w:r>
      <w:r w:rsidR="00BF77CE" w:rsidRPr="004D5F89">
        <w:t>provide a fair, efficient and formal process by which</w:t>
      </w:r>
      <w:r w:rsidR="00444136" w:rsidRPr="004D5F89">
        <w:t>:</w:t>
      </w:r>
    </w:p>
    <w:p w14:paraId="3AD303F7" w14:textId="77777777" w:rsidR="00444136" w:rsidRPr="004D5F89" w:rsidRDefault="00444136" w:rsidP="00444136">
      <w:pPr>
        <w:ind w:left="1440"/>
        <w:jc w:val="both"/>
      </w:pPr>
      <w:r w:rsidRPr="004D5F89">
        <w:t xml:space="preserve">(1) </w:t>
      </w:r>
      <w:r w:rsidR="0016629F" w:rsidRPr="004D5F89">
        <w:t xml:space="preserve"> a </w:t>
      </w:r>
      <w:r w:rsidRPr="004D5F89">
        <w:t xml:space="preserve">Tribal member may </w:t>
      </w:r>
      <w:r w:rsidR="0016629F" w:rsidRPr="004D5F89">
        <w:t>receive a pardon for the conviction of a crime(s)</w:t>
      </w:r>
      <w:r w:rsidRPr="004D5F89">
        <w:t>;</w:t>
      </w:r>
      <w:r w:rsidR="0016629F" w:rsidRPr="004D5F89">
        <w:t xml:space="preserve"> or </w:t>
      </w:r>
    </w:p>
    <w:p w14:paraId="4C4BE608" w14:textId="77777777" w:rsidR="00F4314B" w:rsidRDefault="00F4314B" w:rsidP="00F4314B">
      <w:pPr>
        <w:ind w:left="1440"/>
      </w:pPr>
      <w:r>
        <w:t>(2)  a Tribal member may receive forgiveness for acts that render him or her ineligible for housing with the Tribe or other Tribal benefits.</w:t>
      </w:r>
    </w:p>
    <w:p w14:paraId="16C4AFCE" w14:textId="77777777" w:rsidR="00907D68" w:rsidRDefault="00F4314B" w:rsidP="00907D68">
      <w:pPr>
        <w:ind w:left="1440"/>
        <w:jc w:val="both"/>
      </w:pPr>
      <w:r>
        <w:t xml:space="preserve">(3)  </w:t>
      </w:r>
      <w:r w:rsidR="00444136" w:rsidRPr="004D5F89">
        <w:t xml:space="preserve">a Tribal member or non-Tribal member may receive </w:t>
      </w:r>
      <w:r w:rsidR="0016629F" w:rsidRPr="004D5F89">
        <w:t xml:space="preserve">forgiveness for </w:t>
      </w:r>
      <w:r w:rsidR="00124091" w:rsidRPr="004D5F89">
        <w:t>act</w:t>
      </w:r>
      <w:r w:rsidR="00BE4E0C" w:rsidRPr="004D5F89">
        <w:t>s</w:t>
      </w:r>
      <w:r w:rsidR="0016629F" w:rsidRPr="004D5F89">
        <w:t xml:space="preserve"> </w:t>
      </w:r>
      <w:r w:rsidR="00BE4E0C" w:rsidRPr="004D5F89">
        <w:t xml:space="preserve">that </w:t>
      </w:r>
      <w:r w:rsidR="00CB1E23" w:rsidRPr="004D5F89">
        <w:t>render h</w:t>
      </w:r>
      <w:r w:rsidR="009C7D95" w:rsidRPr="004D5F89">
        <w:t>im or her</w:t>
      </w:r>
      <w:r w:rsidR="00BE4E0C" w:rsidRPr="004D5F89">
        <w:t xml:space="preserve"> ineligible for </w:t>
      </w:r>
      <w:r w:rsidR="00124091" w:rsidRPr="004D5F89">
        <w:t>Tribal employment</w:t>
      </w:r>
      <w:r w:rsidR="00A404F9">
        <w:t>;</w:t>
      </w:r>
      <w:r w:rsidR="00124091" w:rsidRPr="004D5F89">
        <w:t xml:space="preserve"> an occupational license, certification or permit issued by the Tribe</w:t>
      </w:r>
      <w:r w:rsidR="00A404F9">
        <w:t>;</w:t>
      </w:r>
      <w:r w:rsidR="00124091" w:rsidRPr="004D5F89">
        <w:t xml:space="preserve"> housing through the Tribe</w:t>
      </w:r>
      <w:r w:rsidR="00A404F9">
        <w:t>;</w:t>
      </w:r>
      <w:r w:rsidR="00124091" w:rsidRPr="004D5F89">
        <w:t xml:space="preserve"> or other Tribal benefit</w:t>
      </w:r>
      <w:r w:rsidR="00444136" w:rsidRPr="004D5F89">
        <w:t>.</w:t>
      </w:r>
    </w:p>
    <w:p w14:paraId="12991EB9" w14:textId="77777777" w:rsidR="00954624" w:rsidRPr="004D5F89" w:rsidRDefault="0016629F" w:rsidP="0016629F">
      <w:pPr>
        <w:ind w:left="720"/>
        <w:jc w:val="both"/>
      </w:pPr>
      <w:r w:rsidRPr="004D5F89">
        <w:t>(b)</w:t>
      </w:r>
      <w:r w:rsidR="00BF77CE" w:rsidRPr="004D5F89">
        <w:t xml:space="preserve">  </w:t>
      </w:r>
      <w:r w:rsidR="00F4314B">
        <w:t>This L</w:t>
      </w:r>
      <w:r w:rsidR="0039635E" w:rsidRPr="004D5F89">
        <w:t>aw defines the dut</w:t>
      </w:r>
      <w:r w:rsidR="00FB1B7C" w:rsidRPr="004D5F89">
        <w:t>ies and responsibilities of the Oneida Pardon and Forgiveness Screening Committee</w:t>
      </w:r>
      <w:r w:rsidR="0039635E" w:rsidRPr="004D5F89">
        <w:t xml:space="preserve">, Oneida Business Committee, </w:t>
      </w:r>
      <w:r w:rsidR="00F4314B">
        <w:t xml:space="preserve">Oneida Tribal Secretary’s Office, </w:t>
      </w:r>
      <w:r w:rsidR="0039635E" w:rsidRPr="004D5F89">
        <w:t xml:space="preserve">and other persons involved in the </w:t>
      </w:r>
      <w:r w:rsidR="00620523" w:rsidRPr="004D5F89">
        <w:t>granting or denial of pardons and forgiveness.</w:t>
      </w:r>
    </w:p>
    <w:p w14:paraId="173C4B1E" w14:textId="77777777" w:rsidR="00954624" w:rsidRPr="004D5F89" w:rsidRDefault="002162EE" w:rsidP="00A13AAD">
      <w:pPr>
        <w:jc w:val="both"/>
      </w:pPr>
      <w:r>
        <w:t>126</w:t>
      </w:r>
      <w:r w:rsidR="002A5483" w:rsidRPr="004D5F89">
        <w:t xml:space="preserve">.1-2. </w:t>
      </w:r>
      <w:r w:rsidR="00D231DA" w:rsidRPr="004D5F89">
        <w:t xml:space="preserve"> </w:t>
      </w:r>
      <w:r w:rsidR="002A5483" w:rsidRPr="004D5F89">
        <w:rPr>
          <w:i/>
          <w:iCs/>
        </w:rPr>
        <w:t>Policy.</w:t>
      </w:r>
      <w:r w:rsidR="002A5483" w:rsidRPr="004D5F89">
        <w:t xml:space="preserve"> </w:t>
      </w:r>
      <w:r w:rsidR="00D231DA" w:rsidRPr="004D5F89">
        <w:t xml:space="preserve"> </w:t>
      </w:r>
      <w:r w:rsidR="00493DDE" w:rsidRPr="004D5F89">
        <w:t xml:space="preserve">It is the policy of the </w:t>
      </w:r>
      <w:r w:rsidR="00BF4559" w:rsidRPr="004D5F89">
        <w:t xml:space="preserve">Oneida </w:t>
      </w:r>
      <w:r w:rsidR="00493DDE" w:rsidRPr="004D5F89">
        <w:t xml:space="preserve">Tribe </w:t>
      </w:r>
      <w:r w:rsidR="00BF4559" w:rsidRPr="004D5F89">
        <w:t xml:space="preserve">of Indians of Wisconsin </w:t>
      </w:r>
      <w:r w:rsidR="00493DDE" w:rsidRPr="004D5F89">
        <w:t xml:space="preserve">to grant </w:t>
      </w:r>
      <w:r w:rsidR="006A5130" w:rsidRPr="004D5F89">
        <w:t>pardons or forgive</w:t>
      </w:r>
      <w:r w:rsidR="00FB1B7C" w:rsidRPr="004D5F89">
        <w:t>ness to</w:t>
      </w:r>
      <w:r w:rsidR="006A5130" w:rsidRPr="004D5F89">
        <w:t xml:space="preserve"> </w:t>
      </w:r>
      <w:r w:rsidR="00DE27F9" w:rsidRPr="004D5F89">
        <w:t>individual</w:t>
      </w:r>
      <w:r w:rsidR="0016629F" w:rsidRPr="004D5F89">
        <w:t>s</w:t>
      </w:r>
      <w:r w:rsidR="006A5130" w:rsidRPr="004D5F89">
        <w:t xml:space="preserve"> </w:t>
      </w:r>
      <w:r w:rsidR="005450FA" w:rsidRPr="004D5F89">
        <w:t xml:space="preserve">upon demonstration of </w:t>
      </w:r>
      <w:r w:rsidR="00804EAF">
        <w:t xml:space="preserve">full </w:t>
      </w:r>
      <w:r w:rsidR="005450FA" w:rsidRPr="004D5F89">
        <w:t>rehabilitation, trustworthiness and</w:t>
      </w:r>
      <w:r w:rsidR="00571D12" w:rsidRPr="004D5F89">
        <w:t>/or</w:t>
      </w:r>
      <w:r w:rsidR="005450FA" w:rsidRPr="004D5F89">
        <w:t xml:space="preserve"> commitment to lawful behavior.</w:t>
      </w:r>
      <w:r w:rsidR="001915A2" w:rsidRPr="004D5F89">
        <w:t xml:space="preserve"> </w:t>
      </w:r>
      <w:r w:rsidR="00571D12" w:rsidRPr="004D5F89">
        <w:t xml:space="preserve"> </w:t>
      </w:r>
      <w:r w:rsidR="0039635E" w:rsidRPr="004D5F89">
        <w:t>Nothing contained herein shall be construed as permitting the employment of individuals who are otherwise disqualified for employment f</w:t>
      </w:r>
      <w:r w:rsidR="00874FD7" w:rsidRPr="004D5F89">
        <w:t>rom</w:t>
      </w:r>
      <w:r w:rsidR="0039635E" w:rsidRPr="004D5F89">
        <w:t xml:space="preserve"> certain </w:t>
      </w:r>
      <w:r w:rsidR="00874FD7" w:rsidRPr="004D5F89">
        <w:t>occupations</w:t>
      </w:r>
      <w:r w:rsidR="0039635E" w:rsidRPr="004D5F89">
        <w:t xml:space="preserve"> under </w:t>
      </w:r>
      <w:r w:rsidR="00146EC4" w:rsidRPr="004D5F89">
        <w:t xml:space="preserve">Tribal, </w:t>
      </w:r>
      <w:r w:rsidR="0039635E" w:rsidRPr="004D5F89">
        <w:t xml:space="preserve">State or Federal Law.  Receipt of a pardon </w:t>
      </w:r>
      <w:r w:rsidR="00620523" w:rsidRPr="004D5F89">
        <w:t xml:space="preserve">or forgiveness </w:t>
      </w:r>
      <w:r w:rsidR="002A26D9" w:rsidRPr="004D5F89">
        <w:t xml:space="preserve">does </w:t>
      </w:r>
      <w:r w:rsidR="00C677A1" w:rsidRPr="004D5F89">
        <w:t>not affect obligations imposed as part of a sentence or conviction in another jurisdiction.</w:t>
      </w:r>
      <w:bookmarkStart w:id="2" w:name="a5_2_1__Adoption"/>
    </w:p>
    <w:p w14:paraId="7F1A824E" w14:textId="77777777" w:rsidR="00954624" w:rsidRPr="004D5F89" w:rsidRDefault="00954624" w:rsidP="00A13AAD">
      <w:pPr>
        <w:jc w:val="both"/>
      </w:pPr>
    </w:p>
    <w:p w14:paraId="3705E452" w14:textId="77777777" w:rsidR="00954624" w:rsidRPr="004D610B" w:rsidRDefault="002162EE" w:rsidP="004D610B">
      <w:pPr>
        <w:rPr>
          <w:b/>
        </w:rPr>
      </w:pPr>
      <w:bookmarkStart w:id="3" w:name="_Toc372201792"/>
      <w:r>
        <w:rPr>
          <w:b/>
        </w:rPr>
        <w:t>126</w:t>
      </w:r>
      <w:r w:rsidR="002A5483" w:rsidRPr="004D610B">
        <w:rPr>
          <w:b/>
        </w:rPr>
        <w:t>.2.</w:t>
      </w:r>
      <w:r w:rsidR="00EF2376" w:rsidRPr="004D610B">
        <w:rPr>
          <w:b/>
        </w:rPr>
        <w:t xml:space="preserve"> </w:t>
      </w:r>
      <w:r w:rsidR="002A5483" w:rsidRPr="004D610B">
        <w:rPr>
          <w:b/>
        </w:rPr>
        <w:t xml:space="preserve"> Adoption</w:t>
      </w:r>
      <w:bookmarkEnd w:id="2"/>
      <w:r w:rsidR="002A5483" w:rsidRPr="004D610B">
        <w:rPr>
          <w:b/>
        </w:rPr>
        <w:t xml:space="preserve">, Amendment, </w:t>
      </w:r>
      <w:r w:rsidR="00D231DA" w:rsidRPr="004D610B">
        <w:rPr>
          <w:b/>
        </w:rPr>
        <w:t>Conflicts</w:t>
      </w:r>
      <w:bookmarkEnd w:id="3"/>
    </w:p>
    <w:p w14:paraId="7814EC89" w14:textId="77777777" w:rsidR="00954624" w:rsidRPr="004D5F89" w:rsidRDefault="002162EE" w:rsidP="00A13AAD">
      <w:pPr>
        <w:jc w:val="both"/>
      </w:pPr>
      <w:r>
        <w:rPr>
          <w:bCs/>
        </w:rPr>
        <w:t>126</w:t>
      </w:r>
      <w:r w:rsidR="005450FA" w:rsidRPr="004D5F89">
        <w:rPr>
          <w:bCs/>
        </w:rPr>
        <w:t xml:space="preserve">.2-1.  </w:t>
      </w:r>
      <w:r w:rsidR="00F4314B">
        <w:t>This L</w:t>
      </w:r>
      <w:r w:rsidR="005450FA" w:rsidRPr="004D5F89">
        <w:t>aw</w:t>
      </w:r>
      <w:r w:rsidR="00060C52">
        <w:t xml:space="preserve"> was </w:t>
      </w:r>
      <w:r w:rsidR="005450FA" w:rsidRPr="004D5F89">
        <w:t xml:space="preserve">adopted by the Oneida Business Committee by </w:t>
      </w:r>
      <w:r w:rsidR="00AB6827" w:rsidRPr="004D5F89">
        <w:t>R</w:t>
      </w:r>
      <w:r w:rsidR="00110D9F" w:rsidRPr="004D5F89">
        <w:t xml:space="preserve">esolution </w:t>
      </w:r>
      <w:r w:rsidR="00862E16">
        <w:t>BC-05-25-11-A</w:t>
      </w:r>
      <w:r w:rsidR="00060C52">
        <w:t xml:space="preserve"> and</w:t>
      </w:r>
      <w:r w:rsidR="00FC3D4D">
        <w:t xml:space="preserve"> amended by Resolution BC-01-22-14-B.</w:t>
      </w:r>
    </w:p>
    <w:p w14:paraId="55C3404D" w14:textId="77777777" w:rsidR="00954624" w:rsidRPr="004D5F89" w:rsidRDefault="002162EE" w:rsidP="00A13AAD">
      <w:pPr>
        <w:jc w:val="both"/>
        <w:rPr>
          <w:bCs/>
        </w:rPr>
      </w:pPr>
      <w:r>
        <w:rPr>
          <w:bCs/>
        </w:rPr>
        <w:t>126</w:t>
      </w:r>
      <w:r w:rsidR="00F4314B">
        <w:rPr>
          <w:bCs/>
        </w:rPr>
        <w:t>.2-2.  This L</w:t>
      </w:r>
      <w:r w:rsidR="005450FA" w:rsidRPr="004D5F89">
        <w:rPr>
          <w:bCs/>
        </w:rPr>
        <w:t xml:space="preserve">aw may be amended pursuant to the procedures set out in </w:t>
      </w:r>
      <w:r w:rsidR="00DE27F9" w:rsidRPr="004D5F89">
        <w:rPr>
          <w:bCs/>
        </w:rPr>
        <w:t>Tribal law</w:t>
      </w:r>
      <w:r w:rsidR="005450FA" w:rsidRPr="004D5F89">
        <w:rPr>
          <w:bCs/>
        </w:rPr>
        <w:t xml:space="preserve"> by the Oneida Business Committee or the Oneida General Tribal Council.</w:t>
      </w:r>
    </w:p>
    <w:p w14:paraId="3E869F9E" w14:textId="77777777" w:rsidR="00954624" w:rsidRPr="004D5F89" w:rsidRDefault="002162EE" w:rsidP="00A13AAD">
      <w:pPr>
        <w:jc w:val="both"/>
        <w:rPr>
          <w:bCs/>
        </w:rPr>
      </w:pPr>
      <w:r>
        <w:rPr>
          <w:bCs/>
        </w:rPr>
        <w:t>126</w:t>
      </w:r>
      <w:r w:rsidR="005450FA" w:rsidRPr="004D5F89">
        <w:rPr>
          <w:bCs/>
        </w:rPr>
        <w:t>.2-</w:t>
      </w:r>
      <w:r w:rsidR="00F4314B">
        <w:rPr>
          <w:bCs/>
        </w:rPr>
        <w:t>3.  Should a provision of this L</w:t>
      </w:r>
      <w:r w:rsidR="005450FA" w:rsidRPr="004D5F89">
        <w:rPr>
          <w:bCs/>
        </w:rPr>
        <w:t>aw or the application thereof to any person or circumstances be held as invalid, such invalidity shall not affect other pro</w:t>
      </w:r>
      <w:r w:rsidR="00F4314B">
        <w:rPr>
          <w:bCs/>
        </w:rPr>
        <w:t>visions of this L</w:t>
      </w:r>
      <w:r w:rsidR="005450FA" w:rsidRPr="004D5F89">
        <w:rPr>
          <w:bCs/>
        </w:rPr>
        <w:t>aw which are considered to have legal force without the invalid portions.</w:t>
      </w:r>
    </w:p>
    <w:p w14:paraId="4DA63B7A" w14:textId="77777777" w:rsidR="005450FA" w:rsidRPr="004D5F89" w:rsidRDefault="002162EE" w:rsidP="00A13AAD">
      <w:pPr>
        <w:jc w:val="both"/>
        <w:rPr>
          <w:bCs/>
        </w:rPr>
      </w:pPr>
      <w:r>
        <w:rPr>
          <w:bCs/>
        </w:rPr>
        <w:t>126</w:t>
      </w:r>
      <w:r w:rsidR="005450FA" w:rsidRPr="004D5F89">
        <w:rPr>
          <w:bCs/>
        </w:rPr>
        <w:t xml:space="preserve">.2-4.  </w:t>
      </w:r>
      <w:r w:rsidR="00FC6D72" w:rsidRPr="004D5F89">
        <w:t>In the event of a confli</w:t>
      </w:r>
      <w:r w:rsidR="00F4314B">
        <w:t>ct between a provision of this L</w:t>
      </w:r>
      <w:r w:rsidR="00FC6D72" w:rsidRPr="004D5F89">
        <w:t>aw and a provision of another law, ordinance, policy, regulation, rule, resolution, or motion, the pr</w:t>
      </w:r>
      <w:r w:rsidR="00F4314B">
        <w:t>ovisions of this L</w:t>
      </w:r>
      <w:r w:rsidR="00FC6D72" w:rsidRPr="004D5F89">
        <w:t>aw shall control.  Provided that,</w:t>
      </w:r>
      <w:r w:rsidR="00297ECB">
        <w:t xml:space="preserve"> </w:t>
      </w:r>
      <w:r w:rsidR="00FC6D72" w:rsidRPr="004D5F89">
        <w:t xml:space="preserve">this </w:t>
      </w:r>
      <w:r w:rsidR="00F4314B">
        <w:t>L</w:t>
      </w:r>
      <w:r w:rsidR="00FC6D72" w:rsidRPr="004D5F89">
        <w:t>aw repeal</w:t>
      </w:r>
      <w:r w:rsidR="00297ECB">
        <w:t>s</w:t>
      </w:r>
      <w:r w:rsidR="00FC6D72" w:rsidRPr="004D5F89">
        <w:t xml:space="preserve"> </w:t>
      </w:r>
      <w:r w:rsidR="00297ECB" w:rsidRPr="004D5F89">
        <w:t>Resolution BC-7-31-02-A</w:t>
      </w:r>
      <w:r w:rsidR="00297ECB">
        <w:t>: Resolution Adopting a New Oneida Pardon Ordinance.</w:t>
      </w:r>
    </w:p>
    <w:p w14:paraId="7D44914E" w14:textId="77777777" w:rsidR="005450FA" w:rsidRDefault="002162EE" w:rsidP="00A13AAD">
      <w:pPr>
        <w:jc w:val="both"/>
        <w:rPr>
          <w:bCs/>
        </w:rPr>
      </w:pPr>
      <w:r>
        <w:rPr>
          <w:bCs/>
        </w:rPr>
        <w:t>126</w:t>
      </w:r>
      <w:r w:rsidR="00F4314B">
        <w:rPr>
          <w:bCs/>
        </w:rPr>
        <w:t>.2-5.  This L</w:t>
      </w:r>
      <w:r w:rsidR="005450FA" w:rsidRPr="004D5F89">
        <w:rPr>
          <w:bCs/>
        </w:rPr>
        <w:t xml:space="preserve">aw is adopted under authority of the Constitution of the Oneida Tribe of Indians </w:t>
      </w:r>
      <w:r w:rsidR="005450FA" w:rsidRPr="004D5F89">
        <w:rPr>
          <w:bCs/>
        </w:rPr>
        <w:lastRenderedPageBreak/>
        <w:t>of Wisconsin.</w:t>
      </w:r>
    </w:p>
    <w:p w14:paraId="4A87634F" w14:textId="77777777" w:rsidR="004D610B" w:rsidRPr="004D5F89" w:rsidRDefault="004D610B" w:rsidP="00A13AAD">
      <w:pPr>
        <w:jc w:val="both"/>
        <w:rPr>
          <w:bCs/>
        </w:rPr>
      </w:pPr>
    </w:p>
    <w:p w14:paraId="46F99ED9" w14:textId="77777777" w:rsidR="002A5483" w:rsidRPr="004D610B" w:rsidRDefault="002162EE" w:rsidP="004D610B">
      <w:pPr>
        <w:rPr>
          <w:b/>
        </w:rPr>
      </w:pPr>
      <w:bookmarkStart w:id="4" w:name="a5_3_1__Definitions"/>
      <w:bookmarkStart w:id="5" w:name="_Toc372201793"/>
      <w:r>
        <w:rPr>
          <w:b/>
        </w:rPr>
        <w:t>126</w:t>
      </w:r>
      <w:r w:rsidR="002A5483" w:rsidRPr="004D610B">
        <w:rPr>
          <w:b/>
        </w:rPr>
        <w:t>.3.</w:t>
      </w:r>
      <w:r w:rsidR="00EF2376" w:rsidRPr="004D610B">
        <w:rPr>
          <w:b/>
        </w:rPr>
        <w:t xml:space="preserve"> </w:t>
      </w:r>
      <w:r w:rsidR="002A5483" w:rsidRPr="004D610B">
        <w:rPr>
          <w:b/>
        </w:rPr>
        <w:t xml:space="preserve"> Definitions</w:t>
      </w:r>
      <w:bookmarkEnd w:id="4"/>
      <w:bookmarkEnd w:id="5"/>
    </w:p>
    <w:p w14:paraId="714FB9CE" w14:textId="77777777" w:rsidR="005450FA" w:rsidRPr="004D5F89" w:rsidRDefault="002162EE" w:rsidP="00A13AAD">
      <w:pPr>
        <w:jc w:val="both"/>
      </w:pPr>
      <w:r>
        <w:t>126</w:t>
      </w:r>
      <w:r w:rsidR="005450FA" w:rsidRPr="004D5F89">
        <w:t>.3-1.  This section shall govern the definitions of word</w:t>
      </w:r>
      <w:r w:rsidR="00F4314B">
        <w:t>s and phrases used within this L</w:t>
      </w:r>
      <w:r w:rsidR="005450FA" w:rsidRPr="004D5F89">
        <w:t>aw.  All words not defined herein shall be used in their ordinary and everyday sense.</w:t>
      </w:r>
    </w:p>
    <w:p w14:paraId="1A97FEE9" w14:textId="77777777" w:rsidR="005450FA" w:rsidRPr="004D5F89" w:rsidRDefault="005450FA" w:rsidP="00A13AAD">
      <w:pPr>
        <w:ind w:left="720"/>
        <w:jc w:val="both"/>
      </w:pPr>
      <w:r w:rsidRPr="004D5F89">
        <w:t>(a)</w:t>
      </w:r>
      <w:r w:rsidR="00BF4559" w:rsidRPr="004D5F89">
        <w:t xml:space="preserve"> </w:t>
      </w:r>
      <w:r w:rsidRPr="004D5F89">
        <w:t xml:space="preserve"> “Applicant” </w:t>
      </w:r>
      <w:r w:rsidR="008B5A43" w:rsidRPr="004D5F89">
        <w:t xml:space="preserve">shall </w:t>
      </w:r>
      <w:r w:rsidRPr="004D5F89">
        <w:t>mean a</w:t>
      </w:r>
      <w:r w:rsidR="00F91204" w:rsidRPr="004D5F89">
        <w:t>n</w:t>
      </w:r>
      <w:r w:rsidR="00C445EA" w:rsidRPr="004D5F89">
        <w:t xml:space="preserve"> </w:t>
      </w:r>
      <w:r w:rsidR="00F91204" w:rsidRPr="004D5F89">
        <w:t xml:space="preserve">individual </w:t>
      </w:r>
      <w:r w:rsidRPr="004D5F89">
        <w:t>who is applyin</w:t>
      </w:r>
      <w:r w:rsidR="00D231DA" w:rsidRPr="004D5F89">
        <w:t xml:space="preserve">g for a pardon </w:t>
      </w:r>
      <w:r w:rsidR="00571D12" w:rsidRPr="004D5F89">
        <w:t xml:space="preserve">or forgiveness </w:t>
      </w:r>
      <w:r w:rsidR="00D231DA" w:rsidRPr="004D5F89">
        <w:t>from the Tribe.</w:t>
      </w:r>
    </w:p>
    <w:p w14:paraId="541AF9D9" w14:textId="77777777" w:rsidR="001D7025" w:rsidRDefault="0046414E" w:rsidP="00A13AAD">
      <w:pPr>
        <w:ind w:left="720"/>
        <w:jc w:val="both"/>
      </w:pPr>
      <w:r w:rsidRPr="004D5F89">
        <w:t>(</w:t>
      </w:r>
      <w:r w:rsidR="00F706AF" w:rsidRPr="004D5F89">
        <w:t xml:space="preserve">b)  “Certified mail” shall mean </w:t>
      </w:r>
      <w:r w:rsidR="00AA7D91" w:rsidRPr="004D5F89">
        <w:t xml:space="preserve">mail </w:t>
      </w:r>
      <w:r w:rsidR="00F706AF" w:rsidRPr="004D5F89">
        <w:t xml:space="preserve">sent through </w:t>
      </w:r>
      <w:r w:rsidR="001C7587" w:rsidRPr="004D5F89">
        <w:t xml:space="preserve">either </w:t>
      </w:r>
      <w:r w:rsidR="00F706AF" w:rsidRPr="004D5F89">
        <w:t xml:space="preserve">the </w:t>
      </w:r>
      <w:r w:rsidR="001D7025" w:rsidRPr="004D5F89">
        <w:t xml:space="preserve">United States Postal Service </w:t>
      </w:r>
      <w:r w:rsidR="00F706AF" w:rsidRPr="004D5F89">
        <w:t xml:space="preserve">or the Tribal Inter-Office Certified system </w:t>
      </w:r>
      <w:r w:rsidR="0030173C" w:rsidRPr="004D5F89">
        <w:t>that provides</w:t>
      </w:r>
      <w:r w:rsidR="00F706AF" w:rsidRPr="004D5F89">
        <w:t xml:space="preserve"> proof of delivery and receipt.</w:t>
      </w:r>
    </w:p>
    <w:p w14:paraId="29EFE56E" w14:textId="77777777" w:rsidR="00B8763F" w:rsidRDefault="00B8763F" w:rsidP="00A13AAD">
      <w:pPr>
        <w:ind w:left="720"/>
        <w:jc w:val="both"/>
      </w:pPr>
      <w:r>
        <w:t>(c)  “Committee” shall mean the Pardon and Forgiveness Screening Committee.</w:t>
      </w:r>
    </w:p>
    <w:p w14:paraId="73418081" w14:textId="77777777" w:rsidR="00841C72" w:rsidRDefault="00841C72" w:rsidP="00A13AAD">
      <w:pPr>
        <w:ind w:left="720"/>
        <w:jc w:val="both"/>
      </w:pPr>
      <w:r>
        <w:t>(d)  “Condition</w:t>
      </w:r>
      <w:r w:rsidR="00A56FFF">
        <w:t xml:space="preserve">s” shall mean a </w:t>
      </w:r>
      <w:r>
        <w:t>requirement or prerequisite event or activity.</w:t>
      </w:r>
    </w:p>
    <w:p w14:paraId="32EBC302" w14:textId="77777777" w:rsidR="00D21B3E" w:rsidRPr="004D5F89" w:rsidRDefault="001F4B66" w:rsidP="00A13AAD">
      <w:pPr>
        <w:ind w:left="720"/>
        <w:jc w:val="both"/>
      </w:pPr>
      <w:r>
        <w:t>(e</w:t>
      </w:r>
      <w:r w:rsidR="00D21B3E">
        <w:t>)  “Conflict of interest” shall mean a conflict between the private interests and the official responsibilities of the committee member.</w:t>
      </w:r>
    </w:p>
    <w:p w14:paraId="19A4FE2B" w14:textId="77777777" w:rsidR="005450FA" w:rsidRPr="004D5F89" w:rsidRDefault="00BF4559" w:rsidP="00A13AAD">
      <w:pPr>
        <w:ind w:left="720"/>
        <w:jc w:val="both"/>
      </w:pPr>
      <w:r w:rsidRPr="004D5F89">
        <w:t>(</w:t>
      </w:r>
      <w:r w:rsidR="001F4B66">
        <w:t>f</w:t>
      </w:r>
      <w:r w:rsidRPr="004D5F89">
        <w:t xml:space="preserve">)  </w:t>
      </w:r>
      <w:r w:rsidR="005450FA" w:rsidRPr="004D5F89">
        <w:t xml:space="preserve">“Conviction” </w:t>
      </w:r>
      <w:r w:rsidR="008B5A43" w:rsidRPr="004D5F89">
        <w:t xml:space="preserve">shall </w:t>
      </w:r>
      <w:r w:rsidR="005450FA" w:rsidRPr="004D5F89">
        <w:t xml:space="preserve">mean </w:t>
      </w:r>
      <w:r w:rsidR="00444136" w:rsidRPr="004D5F89">
        <w:t>an individual was</w:t>
      </w:r>
      <w:r w:rsidR="00110D9F" w:rsidRPr="004D5F89">
        <w:t xml:space="preserve"> either </w:t>
      </w:r>
      <w:r w:rsidR="00B4181E" w:rsidRPr="004D5F89">
        <w:t>found guilty</w:t>
      </w:r>
      <w:r w:rsidR="00641AEC" w:rsidRPr="004D5F89">
        <w:t xml:space="preserve"> or entered a plea of guilty or </w:t>
      </w:r>
      <w:r w:rsidR="00444136" w:rsidRPr="004D5F89">
        <w:t>no contest</w:t>
      </w:r>
      <w:r w:rsidR="00641AEC" w:rsidRPr="004D5F89">
        <w:t xml:space="preserve"> to charges </w:t>
      </w:r>
      <w:r w:rsidR="00110D9F" w:rsidRPr="004D5F89">
        <w:t xml:space="preserve">of a crime </w:t>
      </w:r>
      <w:r w:rsidR="005450FA" w:rsidRPr="004D5F89">
        <w:t>in any court of competent jurisdiction.</w:t>
      </w:r>
    </w:p>
    <w:p w14:paraId="69B77450" w14:textId="77777777" w:rsidR="00BA6C58" w:rsidRPr="004D5F89" w:rsidRDefault="00BA6C58" w:rsidP="00A13AAD">
      <w:pPr>
        <w:ind w:left="720"/>
        <w:jc w:val="both"/>
      </w:pPr>
      <w:r w:rsidRPr="004D5F89">
        <w:t>(</w:t>
      </w:r>
      <w:r w:rsidR="001F4B66">
        <w:t>g</w:t>
      </w:r>
      <w:r w:rsidRPr="004D5F89">
        <w:t xml:space="preserve">)  “Court of </w:t>
      </w:r>
      <w:r w:rsidR="00562261" w:rsidRPr="004D5F89">
        <w:t>c</w:t>
      </w:r>
      <w:r w:rsidRPr="004D5F89">
        <w:t xml:space="preserve">ompetent </w:t>
      </w:r>
      <w:r w:rsidR="00562261" w:rsidRPr="004D5F89">
        <w:t>j</w:t>
      </w:r>
      <w:r w:rsidRPr="004D5F89">
        <w:t>urisdiction” shall mean a</w:t>
      </w:r>
      <w:r w:rsidR="00E01A8D" w:rsidRPr="004D5F89">
        <w:t xml:space="preserve">ny </w:t>
      </w:r>
      <w:r w:rsidR="007744F4" w:rsidRPr="004D5F89">
        <w:t>court or</w:t>
      </w:r>
      <w:r w:rsidR="00A92509" w:rsidRPr="004D5F89">
        <w:t xml:space="preserve"> </w:t>
      </w:r>
      <w:r w:rsidR="00E01A8D" w:rsidRPr="004D5F89">
        <w:t xml:space="preserve">forum </w:t>
      </w:r>
      <w:r w:rsidR="002F67ED" w:rsidRPr="004D5F89">
        <w:rPr>
          <w:lang w:val="en"/>
        </w:rPr>
        <w:t>that has the power and authority to properly exercise jurisdiction over a dispute</w:t>
      </w:r>
      <w:r w:rsidR="00A92509" w:rsidRPr="004D5F89">
        <w:rPr>
          <w:lang w:val="en"/>
        </w:rPr>
        <w:t xml:space="preserve"> </w:t>
      </w:r>
      <w:r w:rsidR="007744F4" w:rsidRPr="004D5F89">
        <w:rPr>
          <w:lang w:val="en"/>
        </w:rPr>
        <w:t>or</w:t>
      </w:r>
      <w:r w:rsidR="00A92509" w:rsidRPr="004D5F89">
        <w:rPr>
          <w:lang w:val="en"/>
        </w:rPr>
        <w:t xml:space="preserve"> </w:t>
      </w:r>
      <w:r w:rsidR="007744F4" w:rsidRPr="004D5F89">
        <w:rPr>
          <w:lang w:val="en"/>
        </w:rPr>
        <w:t>interpret and/or enforce laws</w:t>
      </w:r>
      <w:r w:rsidR="00444136" w:rsidRPr="004D5F89">
        <w:rPr>
          <w:lang w:val="en"/>
        </w:rPr>
        <w:t>.</w:t>
      </w:r>
    </w:p>
    <w:p w14:paraId="3DF5FFD9" w14:textId="77777777" w:rsidR="005450FA" w:rsidRPr="004D5F89" w:rsidRDefault="00FE648D" w:rsidP="00A13AAD">
      <w:pPr>
        <w:ind w:left="720"/>
        <w:jc w:val="both"/>
      </w:pPr>
      <w:r w:rsidRPr="004D5F89">
        <w:t>(</w:t>
      </w:r>
      <w:r w:rsidR="001F4B66">
        <w:t>h</w:t>
      </w:r>
      <w:r w:rsidR="00421301" w:rsidRPr="004D5F89">
        <w:t>)</w:t>
      </w:r>
      <w:r w:rsidRPr="004D5F89">
        <w:t xml:space="preserve"> </w:t>
      </w:r>
      <w:r w:rsidR="005450FA" w:rsidRPr="004D5F89">
        <w:t xml:space="preserve">“Crime” </w:t>
      </w:r>
      <w:r w:rsidR="008B5A43" w:rsidRPr="004D5F89">
        <w:t xml:space="preserve">shall </w:t>
      </w:r>
      <w:r w:rsidR="005450FA" w:rsidRPr="004D5F89">
        <w:t xml:space="preserve">mean any act, default, or conduct </w:t>
      </w:r>
      <w:r w:rsidR="00444136" w:rsidRPr="004D5F89">
        <w:t xml:space="preserve">punishable as a </w:t>
      </w:r>
      <w:r w:rsidR="00DB0995" w:rsidRPr="004D5F89">
        <w:t>felon</w:t>
      </w:r>
      <w:r w:rsidR="00444136" w:rsidRPr="004D5F89">
        <w:t>y</w:t>
      </w:r>
      <w:r w:rsidR="00DB0995" w:rsidRPr="004D5F89">
        <w:t xml:space="preserve"> or </w:t>
      </w:r>
      <w:r w:rsidR="00444136" w:rsidRPr="004D5F89">
        <w:t xml:space="preserve">a </w:t>
      </w:r>
      <w:r w:rsidR="00DB0995" w:rsidRPr="004D5F89">
        <w:t>misdemeanor</w:t>
      </w:r>
      <w:r w:rsidR="00444136" w:rsidRPr="004D5F89">
        <w:t>.</w:t>
      </w:r>
    </w:p>
    <w:p w14:paraId="2164F90E" w14:textId="77777777" w:rsidR="00775539" w:rsidRPr="004D5F89" w:rsidRDefault="00775539" w:rsidP="00A13AAD">
      <w:pPr>
        <w:ind w:left="720"/>
        <w:jc w:val="both"/>
      </w:pPr>
      <w:r w:rsidRPr="004D5F89">
        <w:t>(</w:t>
      </w:r>
      <w:r w:rsidR="001F4B66">
        <w:t>i</w:t>
      </w:r>
      <w:r w:rsidRPr="004D5F89">
        <w:t xml:space="preserve">) “Forgiveness” </w:t>
      </w:r>
      <w:r w:rsidR="00D231DA" w:rsidRPr="004D5F89">
        <w:t>shall mean</w:t>
      </w:r>
      <w:r w:rsidR="00620523" w:rsidRPr="004D5F89">
        <w:t xml:space="preserve"> </w:t>
      </w:r>
      <w:r w:rsidR="00571D12" w:rsidRPr="004D5F89">
        <w:t>the</w:t>
      </w:r>
      <w:r w:rsidR="00620523" w:rsidRPr="004D5F89">
        <w:t xml:space="preserve"> </w:t>
      </w:r>
      <w:r w:rsidR="001C7587" w:rsidRPr="004D5F89">
        <w:t xml:space="preserve">formal and public </w:t>
      </w:r>
      <w:r w:rsidR="00620523" w:rsidRPr="004D5F89">
        <w:t xml:space="preserve">act </w:t>
      </w:r>
      <w:r w:rsidR="00A13AAD" w:rsidRPr="004D5F89">
        <w:t xml:space="preserve">of </w:t>
      </w:r>
      <w:r w:rsidR="00386C17">
        <w:t>acknowledging or excusing</w:t>
      </w:r>
      <w:r w:rsidR="00A13AAD" w:rsidRPr="004D5F89">
        <w:t xml:space="preserve"> </w:t>
      </w:r>
      <w:r w:rsidR="00620523" w:rsidRPr="004D5F89">
        <w:t>a</w:t>
      </w:r>
      <w:r w:rsidR="00F91204" w:rsidRPr="004D5F89">
        <w:t>n individual</w:t>
      </w:r>
      <w:r w:rsidR="00620523" w:rsidRPr="004D5F89">
        <w:t xml:space="preserve">’s </w:t>
      </w:r>
      <w:r w:rsidR="00CC54AD" w:rsidRPr="004D5F89">
        <w:t>act</w:t>
      </w:r>
      <w:r w:rsidR="00386C17">
        <w:t>ions or behavior</w:t>
      </w:r>
      <w:r w:rsidR="001C7587" w:rsidRPr="004D5F89">
        <w:t xml:space="preserve"> that makes him or her ineligible for Tribal employment, an occupational license, certification or permit issued by the Tribe, housing through the Tribe or other Tribal benefit</w:t>
      </w:r>
    </w:p>
    <w:p w14:paraId="39B36408" w14:textId="77777777" w:rsidR="001A65E4" w:rsidRDefault="001A65E4" w:rsidP="00A13AAD">
      <w:pPr>
        <w:ind w:left="720"/>
        <w:jc w:val="both"/>
      </w:pPr>
      <w:r w:rsidRPr="004D5F89">
        <w:t>(</w:t>
      </w:r>
      <w:r w:rsidR="001F4B66">
        <w:t>j</w:t>
      </w:r>
      <w:r w:rsidRPr="004D5F89">
        <w:t xml:space="preserve">)  “Hearing” shall mean </w:t>
      </w:r>
      <w:r w:rsidR="00E95743" w:rsidRPr="004D5F89">
        <w:t>a p</w:t>
      </w:r>
      <w:r w:rsidRPr="004D5F89">
        <w:t xml:space="preserve">ublic </w:t>
      </w:r>
      <w:r w:rsidR="00E95743" w:rsidRPr="004D5F89">
        <w:t>h</w:t>
      </w:r>
      <w:r w:rsidR="00FB1B7C" w:rsidRPr="004D5F89">
        <w:t xml:space="preserve">earing, </w:t>
      </w:r>
      <w:r w:rsidRPr="004D5F89">
        <w:t>a notice</w:t>
      </w:r>
      <w:r w:rsidR="006935AB" w:rsidRPr="004D5F89">
        <w:t>d</w:t>
      </w:r>
      <w:r w:rsidRPr="004D5F89">
        <w:t xml:space="preserve"> public forum in which an applicant has an opportunity to present a case for obtaining a pardon </w:t>
      </w:r>
      <w:r w:rsidR="00FB1B7C" w:rsidRPr="004D5F89">
        <w:t xml:space="preserve">or forgiveness </w:t>
      </w:r>
      <w:r w:rsidRPr="004D5F89">
        <w:t>from the Tribe.</w:t>
      </w:r>
    </w:p>
    <w:p w14:paraId="3211477F" w14:textId="77777777" w:rsidR="00B8763F" w:rsidRDefault="001F4B66" w:rsidP="00A13AAD">
      <w:pPr>
        <w:ind w:left="720"/>
        <w:jc w:val="both"/>
      </w:pPr>
      <w:r>
        <w:t>(k</w:t>
      </w:r>
      <w:r w:rsidR="00B8763F">
        <w:t>)  “Individual” shall mean a Tribal member seeking a pardon for a conviction of a crime, a Tribal member seeking forgiveness for an act(s) that makes him or her ineligible for housing with the Tribe or other Tribal benefit(s) or anyone seeking forgiveness for an act(s) that renders him or her ineligible for employment, an occupational license, certification or permit issued by the Tribe.</w:t>
      </w:r>
    </w:p>
    <w:p w14:paraId="5BF09CA4" w14:textId="77777777" w:rsidR="00B8763F" w:rsidRPr="004D5F89" w:rsidRDefault="001F4B66" w:rsidP="00A13AAD">
      <w:pPr>
        <w:ind w:left="720"/>
        <w:jc w:val="both"/>
      </w:pPr>
      <w:r>
        <w:t>(l</w:t>
      </w:r>
      <w:r w:rsidR="00B8763F">
        <w:t>)  “Family member” shall mean a spouse, child sibling, parent, grandparent, grandchild, step-parent, step-child, in-law or legal guardian.</w:t>
      </w:r>
    </w:p>
    <w:p w14:paraId="38B620B0" w14:textId="77777777" w:rsidR="0022749C" w:rsidRPr="004D5F89" w:rsidRDefault="00DD0810" w:rsidP="00A13AAD">
      <w:pPr>
        <w:tabs>
          <w:tab w:val="left" w:pos="1080"/>
        </w:tabs>
        <w:ind w:left="720"/>
        <w:jc w:val="both"/>
      </w:pPr>
      <w:r w:rsidRPr="004D5F89">
        <w:t>(</w:t>
      </w:r>
      <w:r w:rsidR="001F4B66">
        <w:t>m</w:t>
      </w:r>
      <w:r w:rsidRPr="004D5F89">
        <w:t xml:space="preserve">) </w:t>
      </w:r>
      <w:r w:rsidR="00760C52" w:rsidRPr="004D5F89">
        <w:t xml:space="preserve"> </w:t>
      </w:r>
      <w:r w:rsidR="00EE6DFD" w:rsidRPr="004D5F89">
        <w:t xml:space="preserve">“Pardon” </w:t>
      </w:r>
      <w:r w:rsidR="00450C1A" w:rsidRPr="004D5F89">
        <w:t xml:space="preserve">shall </w:t>
      </w:r>
      <w:r w:rsidR="00EE6DFD" w:rsidRPr="004D5F89">
        <w:t xml:space="preserve">mean the formal and public act </w:t>
      </w:r>
      <w:r w:rsidR="00A13AAD" w:rsidRPr="004D5F89">
        <w:t xml:space="preserve">of </w:t>
      </w:r>
      <w:r w:rsidR="00386C17">
        <w:t xml:space="preserve">acknowledging or excusing </w:t>
      </w:r>
      <w:r w:rsidR="00760C52" w:rsidRPr="004D5F89">
        <w:t xml:space="preserve">a </w:t>
      </w:r>
      <w:r w:rsidR="00620523" w:rsidRPr="004D5F89">
        <w:t xml:space="preserve">Tribal member’s </w:t>
      </w:r>
      <w:r w:rsidR="00760C52" w:rsidRPr="004D5F89">
        <w:t>criminal conviction</w:t>
      </w:r>
      <w:r w:rsidR="00386C17">
        <w:t xml:space="preserve"> that makes him or her ineligible for Tribal employment, an occupational license, a certification or permit issued by the Tribe, housing through the Tribe, or other Tribal benefit</w:t>
      </w:r>
      <w:r w:rsidR="0022749C" w:rsidRPr="004D5F89">
        <w:t>.</w:t>
      </w:r>
    </w:p>
    <w:p w14:paraId="3E10C300" w14:textId="77777777" w:rsidR="00315D1D" w:rsidRDefault="00E46035" w:rsidP="00A13AAD">
      <w:pPr>
        <w:tabs>
          <w:tab w:val="left" w:pos="1080"/>
        </w:tabs>
        <w:ind w:left="720"/>
        <w:jc w:val="both"/>
        <w:rPr>
          <w:color w:val="000000"/>
        </w:rPr>
      </w:pPr>
      <w:r w:rsidRPr="004D5F89">
        <w:t>(</w:t>
      </w:r>
      <w:r w:rsidR="001F4B66">
        <w:t>n</w:t>
      </w:r>
      <w:r w:rsidR="00AC7122" w:rsidRPr="004D5F89">
        <w:t xml:space="preserve">) </w:t>
      </w:r>
      <w:r w:rsidR="0046414E" w:rsidRPr="004D5F89">
        <w:rPr>
          <w:color w:val="000000"/>
        </w:rPr>
        <w:t xml:space="preserve"> </w:t>
      </w:r>
      <w:r w:rsidR="00315D1D" w:rsidRPr="004D5F89">
        <w:rPr>
          <w:color w:val="000000"/>
        </w:rPr>
        <w:t xml:space="preserve">“Prominent locations” shall </w:t>
      </w:r>
      <w:r w:rsidR="00D231DA" w:rsidRPr="004D5F89">
        <w:rPr>
          <w:color w:val="000000"/>
        </w:rPr>
        <w:t>include, but not be limited to,</w:t>
      </w:r>
      <w:r w:rsidR="00315D1D" w:rsidRPr="004D5F89">
        <w:rPr>
          <w:color w:val="000000"/>
        </w:rPr>
        <w:t xml:space="preserve"> the </w:t>
      </w:r>
      <w:r w:rsidR="008356B8" w:rsidRPr="004D5F89">
        <w:rPr>
          <w:color w:val="000000"/>
        </w:rPr>
        <w:t xml:space="preserve">following: the </w:t>
      </w:r>
      <w:r w:rsidR="00DE4D89">
        <w:rPr>
          <w:color w:val="000000"/>
        </w:rPr>
        <w:t>Tribal newspaper</w:t>
      </w:r>
      <w:r w:rsidR="000B0621">
        <w:rPr>
          <w:color w:val="000000"/>
        </w:rPr>
        <w:t>; at least one (1) local newspaper with regular distribution within the Reservation boundaries; one (1) regional Indian newspaper; and the Tribe’s official website</w:t>
      </w:r>
      <w:r w:rsidR="00315D1D" w:rsidRPr="004D5F89">
        <w:rPr>
          <w:color w:val="000000"/>
        </w:rPr>
        <w:t>.</w:t>
      </w:r>
    </w:p>
    <w:p w14:paraId="2415A048" w14:textId="77777777" w:rsidR="001F4B66" w:rsidRPr="004D5F89" w:rsidRDefault="001F4B66" w:rsidP="00A13AAD">
      <w:pPr>
        <w:tabs>
          <w:tab w:val="left" w:pos="1080"/>
        </w:tabs>
        <w:ind w:left="720"/>
        <w:jc w:val="both"/>
        <w:rPr>
          <w:color w:val="000000"/>
        </w:rPr>
      </w:pPr>
      <w:r>
        <w:rPr>
          <w:color w:val="000000"/>
        </w:rPr>
        <w:t>(o)  “Restriction” shall mean a limitation or constraint imposed.</w:t>
      </w:r>
    </w:p>
    <w:p w14:paraId="6CB2B65B" w14:textId="77777777" w:rsidR="005450FA" w:rsidRDefault="005450FA" w:rsidP="00B8763F">
      <w:pPr>
        <w:tabs>
          <w:tab w:val="left" w:pos="1080"/>
        </w:tabs>
        <w:ind w:left="720"/>
        <w:jc w:val="both"/>
      </w:pPr>
      <w:r w:rsidRPr="004D5F89">
        <w:t>(</w:t>
      </w:r>
      <w:r w:rsidR="001F4B66">
        <w:t>p</w:t>
      </w:r>
      <w:r w:rsidRPr="004D5F89">
        <w:t>)  “Trib</w:t>
      </w:r>
      <w:r w:rsidR="00007128" w:rsidRPr="004D5F89">
        <w:t>al”</w:t>
      </w:r>
      <w:r w:rsidRPr="004D5F89">
        <w:t xml:space="preserve"> </w:t>
      </w:r>
      <w:r w:rsidR="008853A6" w:rsidRPr="004D5F89">
        <w:t>or “Trib</w:t>
      </w:r>
      <w:r w:rsidR="00007128" w:rsidRPr="004D5F89">
        <w:t>e</w:t>
      </w:r>
      <w:r w:rsidR="008853A6" w:rsidRPr="004D5F89">
        <w:t xml:space="preserve">” </w:t>
      </w:r>
      <w:r w:rsidR="00450C1A" w:rsidRPr="004D5F89">
        <w:t xml:space="preserve">shall </w:t>
      </w:r>
      <w:r w:rsidRPr="004D5F89">
        <w:t>mean the Oneida Tribe of Indians of Wisconsin.</w:t>
      </w:r>
    </w:p>
    <w:p w14:paraId="1F0AB6D9" w14:textId="77777777" w:rsidR="00B8763F" w:rsidRPr="004D5F89" w:rsidRDefault="001F4B66" w:rsidP="00B8763F">
      <w:pPr>
        <w:tabs>
          <w:tab w:val="left" w:pos="1080"/>
        </w:tabs>
        <w:ind w:left="720"/>
        <w:jc w:val="both"/>
      </w:pPr>
      <w:r>
        <w:t>(q</w:t>
      </w:r>
      <w:r w:rsidR="00B8763F">
        <w:t>)  “Victim” sha</w:t>
      </w:r>
      <w:r w:rsidR="000A07DD">
        <w:t xml:space="preserve">ll mean a person or entity against whom an offense, either civil or </w:t>
      </w:r>
      <w:r w:rsidR="00B8763F">
        <w:t>crim</w:t>
      </w:r>
      <w:r w:rsidR="000A07DD">
        <w:t>inal,</w:t>
      </w:r>
      <w:r w:rsidR="00B8763F">
        <w:t xml:space="preserve"> has been committed.</w:t>
      </w:r>
    </w:p>
    <w:p w14:paraId="79156AFC" w14:textId="77777777" w:rsidR="002A5483" w:rsidRPr="004D5F89" w:rsidRDefault="002A5483" w:rsidP="00A13AAD">
      <w:pPr>
        <w:jc w:val="both"/>
        <w:rPr>
          <w:bCs/>
        </w:rPr>
      </w:pPr>
    </w:p>
    <w:p w14:paraId="45B642AD" w14:textId="77777777" w:rsidR="003334F6" w:rsidRPr="004D610B" w:rsidRDefault="002162EE" w:rsidP="004D610B">
      <w:pPr>
        <w:rPr>
          <w:b/>
        </w:rPr>
      </w:pPr>
      <w:bookmarkStart w:id="6" w:name="a5_4_1___Oneida_"/>
      <w:bookmarkStart w:id="7" w:name="_Toc372201794"/>
      <w:r>
        <w:rPr>
          <w:b/>
        </w:rPr>
        <w:t>126</w:t>
      </w:r>
      <w:r w:rsidR="002A5483" w:rsidRPr="004D610B">
        <w:rPr>
          <w:b/>
        </w:rPr>
        <w:t xml:space="preserve">.4.  </w:t>
      </w:r>
      <w:bookmarkEnd w:id="6"/>
      <w:r w:rsidR="002A5483" w:rsidRPr="004D610B">
        <w:rPr>
          <w:b/>
        </w:rPr>
        <w:t xml:space="preserve">Pardon </w:t>
      </w:r>
      <w:r w:rsidR="00347CE1" w:rsidRPr="004D610B">
        <w:rPr>
          <w:b/>
        </w:rPr>
        <w:t xml:space="preserve">and Forgiveness </w:t>
      </w:r>
      <w:r w:rsidR="002A5483" w:rsidRPr="004D610B">
        <w:rPr>
          <w:b/>
        </w:rPr>
        <w:t>Screening Committee</w:t>
      </w:r>
      <w:r w:rsidR="000A07DD" w:rsidRPr="004D610B">
        <w:rPr>
          <w:b/>
        </w:rPr>
        <w:t xml:space="preserve"> Responsibilities</w:t>
      </w:r>
      <w:bookmarkEnd w:id="7"/>
    </w:p>
    <w:p w14:paraId="7C28CDDF" w14:textId="77777777" w:rsidR="000A07DD" w:rsidRDefault="002162EE" w:rsidP="00A13AAD">
      <w:pPr>
        <w:jc w:val="both"/>
      </w:pPr>
      <w:r>
        <w:t>126</w:t>
      </w:r>
      <w:r w:rsidR="005450FA" w:rsidRPr="004D5F89">
        <w:t>.4-1.</w:t>
      </w:r>
      <w:r w:rsidR="005450FA" w:rsidRPr="004D5F89">
        <w:rPr>
          <w:i/>
        </w:rPr>
        <w:t xml:space="preserve"> </w:t>
      </w:r>
      <w:r w:rsidR="005450FA" w:rsidRPr="004D5F89">
        <w:t xml:space="preserve">A </w:t>
      </w:r>
      <w:r w:rsidR="006935AB" w:rsidRPr="004D5F89">
        <w:t>Committee</w:t>
      </w:r>
      <w:r w:rsidR="005450FA" w:rsidRPr="004D5F89">
        <w:t xml:space="preserve"> is hereby created for the purpose of carrying out the provisi</w:t>
      </w:r>
      <w:r w:rsidR="00F4314B">
        <w:t>ons of this L</w:t>
      </w:r>
      <w:r w:rsidR="005450FA" w:rsidRPr="004D5F89">
        <w:t>aw.</w:t>
      </w:r>
    </w:p>
    <w:p w14:paraId="446EDAD9" w14:textId="77777777" w:rsidR="003334F6" w:rsidRPr="004D5F89" w:rsidRDefault="002162EE" w:rsidP="00A13AAD">
      <w:pPr>
        <w:jc w:val="both"/>
      </w:pPr>
      <w:r>
        <w:t>126</w:t>
      </w:r>
      <w:r w:rsidR="005450FA" w:rsidRPr="004D5F89">
        <w:t xml:space="preserve">.4-2.  </w:t>
      </w:r>
      <w:r w:rsidR="005450FA" w:rsidRPr="004D5F89">
        <w:rPr>
          <w:i/>
        </w:rPr>
        <w:t>Authority.</w:t>
      </w:r>
      <w:r w:rsidR="005450FA" w:rsidRPr="004D5F89">
        <w:t xml:space="preserve">  The </w:t>
      </w:r>
      <w:r w:rsidR="006935AB" w:rsidRPr="004D5F89">
        <w:t>Committee</w:t>
      </w:r>
      <w:r w:rsidR="005450FA" w:rsidRPr="004D5F89">
        <w:t xml:space="preserve"> </w:t>
      </w:r>
      <w:r w:rsidR="001C7587" w:rsidRPr="004D5F89">
        <w:t>shall</w:t>
      </w:r>
      <w:r w:rsidR="005450FA" w:rsidRPr="004D5F89">
        <w:t>:</w:t>
      </w:r>
    </w:p>
    <w:p w14:paraId="6BCE93F7" w14:textId="77777777" w:rsidR="003334F6" w:rsidRPr="004D5F89" w:rsidRDefault="00ED749E" w:rsidP="00A13AAD">
      <w:pPr>
        <w:ind w:left="720"/>
        <w:jc w:val="both"/>
      </w:pPr>
      <w:r w:rsidRPr="004D5F89">
        <w:lastRenderedPageBreak/>
        <w:t xml:space="preserve">(a)  </w:t>
      </w:r>
      <w:r w:rsidR="00FA2BDC" w:rsidRPr="004D5F89">
        <w:t xml:space="preserve">promulgate </w:t>
      </w:r>
      <w:r w:rsidR="008853A6" w:rsidRPr="004D5F89">
        <w:t xml:space="preserve">internal </w:t>
      </w:r>
      <w:r w:rsidR="00C45B5F" w:rsidRPr="004D5F89">
        <w:t>standard operating procedures</w:t>
      </w:r>
      <w:r w:rsidRPr="004D5F89">
        <w:t xml:space="preserve"> necessary to govern its proceedings</w:t>
      </w:r>
      <w:r w:rsidR="00D231DA" w:rsidRPr="004D5F89">
        <w:t>;</w:t>
      </w:r>
    </w:p>
    <w:p w14:paraId="6F0F6277" w14:textId="77777777" w:rsidR="005450FA" w:rsidRPr="004D5F89" w:rsidRDefault="00ED749E" w:rsidP="00A13AAD">
      <w:pPr>
        <w:ind w:left="720"/>
        <w:jc w:val="both"/>
      </w:pPr>
      <w:r w:rsidRPr="004D5F89">
        <w:t xml:space="preserve">(b)  </w:t>
      </w:r>
      <w:r w:rsidR="005450FA" w:rsidRPr="004D5F89">
        <w:t xml:space="preserve">review and process </w:t>
      </w:r>
      <w:r w:rsidR="00444136" w:rsidRPr="004D5F89">
        <w:t>applications</w:t>
      </w:r>
      <w:r w:rsidR="005450FA" w:rsidRPr="004D5F89">
        <w:t xml:space="preserve"> for </w:t>
      </w:r>
      <w:r w:rsidR="0000688A" w:rsidRPr="004D5F89">
        <w:t>a pardon</w:t>
      </w:r>
      <w:r w:rsidR="00347CE1" w:rsidRPr="004D5F89">
        <w:t xml:space="preserve"> or forgiveness</w:t>
      </w:r>
      <w:r w:rsidR="0000688A" w:rsidRPr="004D5F89">
        <w:t xml:space="preserve"> </w:t>
      </w:r>
      <w:r w:rsidR="005450FA" w:rsidRPr="004D5F89">
        <w:t>in an</w:t>
      </w:r>
      <w:r w:rsidR="00D231DA" w:rsidRPr="004D5F89">
        <w:t xml:space="preserve"> orderly and expeditious manner;</w:t>
      </w:r>
    </w:p>
    <w:p w14:paraId="3C415343" w14:textId="77777777" w:rsidR="005450FA" w:rsidRPr="004D5F89" w:rsidRDefault="005450FA" w:rsidP="00A13AAD">
      <w:pPr>
        <w:ind w:left="720"/>
        <w:jc w:val="both"/>
        <w:rPr>
          <w:iCs/>
        </w:rPr>
      </w:pPr>
      <w:r w:rsidRPr="004D5F89">
        <w:rPr>
          <w:iCs/>
        </w:rPr>
        <w:t>(</w:t>
      </w:r>
      <w:r w:rsidR="00446BAF" w:rsidRPr="004D5F89">
        <w:rPr>
          <w:iCs/>
        </w:rPr>
        <w:t>c</w:t>
      </w:r>
      <w:r w:rsidRPr="004D5F89">
        <w:rPr>
          <w:iCs/>
        </w:rPr>
        <w:t xml:space="preserve">)  </w:t>
      </w:r>
      <w:r w:rsidR="004B65F4">
        <w:rPr>
          <w:iCs/>
        </w:rPr>
        <w:t xml:space="preserve">review an applicant’s </w:t>
      </w:r>
      <w:r w:rsidRPr="004D5F89">
        <w:rPr>
          <w:iCs/>
        </w:rPr>
        <w:t>background</w:t>
      </w:r>
      <w:r w:rsidR="004B65F4">
        <w:rPr>
          <w:iCs/>
        </w:rPr>
        <w:t xml:space="preserve"> investigation report received from the Oneida Human Resources Department</w:t>
      </w:r>
      <w:r w:rsidR="00D231DA" w:rsidRPr="004D5F89">
        <w:rPr>
          <w:iCs/>
        </w:rPr>
        <w:t>;</w:t>
      </w:r>
    </w:p>
    <w:p w14:paraId="3123F7B3" w14:textId="77777777" w:rsidR="005450FA" w:rsidRPr="004D5F89" w:rsidRDefault="005450FA" w:rsidP="00A13AAD">
      <w:pPr>
        <w:ind w:left="720"/>
        <w:jc w:val="both"/>
        <w:rPr>
          <w:iCs/>
        </w:rPr>
      </w:pPr>
      <w:r w:rsidRPr="004D5F89">
        <w:rPr>
          <w:iCs/>
        </w:rPr>
        <w:t>(</w:t>
      </w:r>
      <w:r w:rsidR="00446BAF" w:rsidRPr="004D5F89">
        <w:rPr>
          <w:iCs/>
        </w:rPr>
        <w:t>d</w:t>
      </w:r>
      <w:r w:rsidRPr="004D5F89">
        <w:rPr>
          <w:iCs/>
        </w:rPr>
        <w:t xml:space="preserve">)  </w:t>
      </w:r>
      <w:r w:rsidR="00907D68">
        <w:rPr>
          <w:iCs/>
        </w:rPr>
        <w:t xml:space="preserve">conduct </w:t>
      </w:r>
      <w:r w:rsidRPr="004D5F89">
        <w:rPr>
          <w:iCs/>
        </w:rPr>
        <w:t xml:space="preserve">and preside over </w:t>
      </w:r>
      <w:r w:rsidR="00A404F9">
        <w:rPr>
          <w:iCs/>
        </w:rPr>
        <w:t>h</w:t>
      </w:r>
      <w:r w:rsidR="006935AB" w:rsidRPr="004D5F89">
        <w:rPr>
          <w:iCs/>
        </w:rPr>
        <w:t>earing</w:t>
      </w:r>
      <w:r w:rsidR="00D231DA" w:rsidRPr="004D5F89">
        <w:rPr>
          <w:iCs/>
        </w:rPr>
        <w:t>s;</w:t>
      </w:r>
    </w:p>
    <w:p w14:paraId="4BE25702" w14:textId="77777777" w:rsidR="0000688A" w:rsidRPr="004D5F89" w:rsidRDefault="005450FA" w:rsidP="00A13AAD">
      <w:pPr>
        <w:ind w:left="720"/>
        <w:jc w:val="both"/>
        <w:rPr>
          <w:iCs/>
        </w:rPr>
      </w:pPr>
      <w:r w:rsidRPr="004D5F89">
        <w:rPr>
          <w:iCs/>
        </w:rPr>
        <w:t>(</w:t>
      </w:r>
      <w:r w:rsidR="00446BAF" w:rsidRPr="004D5F89">
        <w:rPr>
          <w:iCs/>
        </w:rPr>
        <w:t>e</w:t>
      </w:r>
      <w:r w:rsidRPr="004D5F89">
        <w:rPr>
          <w:iCs/>
        </w:rPr>
        <w:t xml:space="preserve">)  provide formal, written recommendations to the </w:t>
      </w:r>
      <w:r w:rsidR="006935AB" w:rsidRPr="004D5F89">
        <w:rPr>
          <w:iCs/>
        </w:rPr>
        <w:t>O</w:t>
      </w:r>
      <w:r w:rsidR="00D231DA" w:rsidRPr="004D5F89">
        <w:rPr>
          <w:iCs/>
        </w:rPr>
        <w:t xml:space="preserve">neida </w:t>
      </w:r>
      <w:r w:rsidR="006935AB" w:rsidRPr="004D5F89">
        <w:rPr>
          <w:iCs/>
        </w:rPr>
        <w:t>B</w:t>
      </w:r>
      <w:r w:rsidR="00D231DA" w:rsidRPr="004D5F89">
        <w:rPr>
          <w:iCs/>
        </w:rPr>
        <w:t xml:space="preserve">usiness </w:t>
      </w:r>
      <w:r w:rsidR="006935AB" w:rsidRPr="004D5F89">
        <w:rPr>
          <w:iCs/>
        </w:rPr>
        <w:t>C</w:t>
      </w:r>
      <w:r w:rsidR="00D231DA" w:rsidRPr="004D5F89">
        <w:rPr>
          <w:iCs/>
        </w:rPr>
        <w:t>ommittee</w:t>
      </w:r>
      <w:r w:rsidR="00DD7439" w:rsidRPr="004D5F89">
        <w:rPr>
          <w:iCs/>
        </w:rPr>
        <w:t xml:space="preserve"> </w:t>
      </w:r>
      <w:r w:rsidRPr="004D5F89">
        <w:rPr>
          <w:iCs/>
        </w:rPr>
        <w:t xml:space="preserve">to approve or deny a pardon </w:t>
      </w:r>
      <w:r w:rsidR="00F91204" w:rsidRPr="004D5F89">
        <w:rPr>
          <w:iCs/>
        </w:rPr>
        <w:t xml:space="preserve">or forgiveness </w:t>
      </w:r>
      <w:r w:rsidR="001D7025" w:rsidRPr="004D5F89">
        <w:rPr>
          <w:iCs/>
        </w:rPr>
        <w:t>application</w:t>
      </w:r>
      <w:r w:rsidR="00D231DA" w:rsidRPr="004D5F89">
        <w:rPr>
          <w:iCs/>
        </w:rPr>
        <w:t>;</w:t>
      </w:r>
      <w:r w:rsidR="005F0F00" w:rsidRPr="004D5F89">
        <w:rPr>
          <w:iCs/>
        </w:rPr>
        <w:t xml:space="preserve"> and</w:t>
      </w:r>
    </w:p>
    <w:p w14:paraId="4530BE6B" w14:textId="77777777" w:rsidR="009871EA" w:rsidRPr="004D5F89" w:rsidRDefault="009871EA" w:rsidP="00A13AAD">
      <w:pPr>
        <w:ind w:left="720"/>
        <w:jc w:val="both"/>
        <w:rPr>
          <w:iCs/>
        </w:rPr>
      </w:pPr>
      <w:r w:rsidRPr="004D5F89">
        <w:rPr>
          <w:iCs/>
        </w:rPr>
        <w:t>(f)  take other actions reasonably related to the purpose of the Committee.</w:t>
      </w:r>
    </w:p>
    <w:p w14:paraId="7A05EEC7" w14:textId="77777777" w:rsidR="000A07DD" w:rsidRPr="004D5F89" w:rsidRDefault="000A07DD" w:rsidP="00A13AAD">
      <w:pPr>
        <w:jc w:val="both"/>
      </w:pPr>
    </w:p>
    <w:p w14:paraId="50A63550" w14:textId="77777777" w:rsidR="000A07DD" w:rsidRPr="004D610B" w:rsidRDefault="002162EE" w:rsidP="004D610B">
      <w:pPr>
        <w:rPr>
          <w:b/>
          <w:i/>
        </w:rPr>
      </w:pPr>
      <w:bookmarkStart w:id="8" w:name="_Toc372201795"/>
      <w:r>
        <w:rPr>
          <w:b/>
        </w:rPr>
        <w:t>126</w:t>
      </w:r>
      <w:r w:rsidR="000A07DD" w:rsidRPr="004D610B">
        <w:rPr>
          <w:b/>
        </w:rPr>
        <w:t xml:space="preserve">.5.  </w:t>
      </w:r>
      <w:bookmarkStart w:id="9" w:name="a5_5_1___Application"/>
      <w:r w:rsidR="000A07DD" w:rsidRPr="004D610B">
        <w:rPr>
          <w:b/>
        </w:rPr>
        <w:t>Tribal Secretary’s Office Responsibilit</w:t>
      </w:r>
      <w:r w:rsidR="00E954D4" w:rsidRPr="004D610B">
        <w:rPr>
          <w:b/>
        </w:rPr>
        <w:t>i</w:t>
      </w:r>
      <w:r w:rsidR="000A07DD" w:rsidRPr="004D610B">
        <w:rPr>
          <w:b/>
        </w:rPr>
        <w:t>es</w:t>
      </w:r>
      <w:bookmarkEnd w:id="8"/>
    </w:p>
    <w:p w14:paraId="135822FE" w14:textId="77777777" w:rsidR="000A07DD" w:rsidRPr="004D5F89" w:rsidRDefault="002162EE" w:rsidP="000A07DD">
      <w:pPr>
        <w:jc w:val="both"/>
      </w:pPr>
      <w:r>
        <w:rPr>
          <w:iCs/>
        </w:rPr>
        <w:t>126</w:t>
      </w:r>
      <w:r w:rsidR="000A07DD">
        <w:rPr>
          <w:iCs/>
        </w:rPr>
        <w:t xml:space="preserve">.5-1.  </w:t>
      </w:r>
      <w:r w:rsidR="000A07DD" w:rsidRPr="004D5F89">
        <w:rPr>
          <w:iCs/>
        </w:rPr>
        <w:t>T</w:t>
      </w:r>
      <w:r w:rsidR="000A07DD" w:rsidRPr="004D5F89">
        <w:t>he Tribal Secretary’s Office shall assist the Committee with carrying out the provisions of th</w:t>
      </w:r>
      <w:r w:rsidR="000A07DD">
        <w:t>is L</w:t>
      </w:r>
      <w:r w:rsidR="000A07DD" w:rsidRPr="004D5F89">
        <w:t>aw and assist individuals in applying for a pardon or forgiveness.  The Tribal Secretary’s Office shall:</w:t>
      </w:r>
    </w:p>
    <w:p w14:paraId="37433773" w14:textId="77777777" w:rsidR="000A07DD" w:rsidRPr="004D5F89" w:rsidRDefault="000A07DD" w:rsidP="000A07DD">
      <w:pPr>
        <w:ind w:left="720"/>
        <w:jc w:val="both"/>
      </w:pPr>
      <w:r w:rsidRPr="004D5F89">
        <w:t>(a)  create and implement procedures necessary to process pardon and forgiveness applications.</w:t>
      </w:r>
    </w:p>
    <w:p w14:paraId="28B31411" w14:textId="77777777" w:rsidR="000A07DD" w:rsidRPr="004D5F89" w:rsidRDefault="000A07DD" w:rsidP="000A07DD">
      <w:pPr>
        <w:ind w:left="720"/>
        <w:jc w:val="both"/>
      </w:pPr>
      <w:r>
        <w:t>(b)  accept pardon and forgiveness</w:t>
      </w:r>
      <w:r w:rsidRPr="004D5F89">
        <w:t xml:space="preserve"> applications</w:t>
      </w:r>
      <w:r>
        <w:t>.</w:t>
      </w:r>
    </w:p>
    <w:p w14:paraId="7915891E" w14:textId="77777777" w:rsidR="000A07DD" w:rsidRDefault="000A07DD" w:rsidP="000A07DD">
      <w:pPr>
        <w:ind w:left="720"/>
        <w:jc w:val="both"/>
        <w:rPr>
          <w:iCs/>
        </w:rPr>
      </w:pPr>
      <w:r w:rsidRPr="004D5F89">
        <w:rPr>
          <w:iCs/>
        </w:rPr>
        <w:t>(</w:t>
      </w:r>
      <w:r>
        <w:rPr>
          <w:iCs/>
        </w:rPr>
        <w:t>c</w:t>
      </w:r>
      <w:r w:rsidRPr="004D5F89">
        <w:rPr>
          <w:iCs/>
        </w:rPr>
        <w:t>)  submit and track requests for a background investigation.</w:t>
      </w:r>
    </w:p>
    <w:p w14:paraId="4A3A45E6" w14:textId="77777777" w:rsidR="000A07DD" w:rsidRPr="004D5F89" w:rsidRDefault="000A07DD" w:rsidP="000A07DD">
      <w:pPr>
        <w:ind w:left="720"/>
        <w:jc w:val="both"/>
        <w:rPr>
          <w:iCs/>
        </w:rPr>
      </w:pPr>
      <w:r>
        <w:rPr>
          <w:iCs/>
        </w:rPr>
        <w:t>(d)  forward pardon and forgiveness applications to the Committee when the background investigations are complete.</w:t>
      </w:r>
    </w:p>
    <w:p w14:paraId="38986817" w14:textId="77777777" w:rsidR="000A07DD" w:rsidRDefault="000A07DD" w:rsidP="00E954D4">
      <w:pPr>
        <w:ind w:left="720"/>
        <w:jc w:val="both"/>
        <w:rPr>
          <w:iCs/>
        </w:rPr>
      </w:pPr>
      <w:r w:rsidRPr="004D5F89">
        <w:rPr>
          <w:iCs/>
        </w:rPr>
        <w:t>(</w:t>
      </w:r>
      <w:r>
        <w:rPr>
          <w:iCs/>
        </w:rPr>
        <w:t>e</w:t>
      </w:r>
      <w:r w:rsidRPr="004D5F89">
        <w:rPr>
          <w:iCs/>
        </w:rPr>
        <w:t>)  maintain a record of all pardon and forgiveness applications filed, every pardon and forgiveness request granted or denied, and the reasons for each action.</w:t>
      </w:r>
    </w:p>
    <w:p w14:paraId="49DE0489" w14:textId="77777777" w:rsidR="000A07DD" w:rsidRPr="004D5F89" w:rsidRDefault="000A07DD" w:rsidP="000A07DD">
      <w:pPr>
        <w:tabs>
          <w:tab w:val="left" w:pos="1170"/>
        </w:tabs>
        <w:ind w:left="720"/>
        <w:jc w:val="both"/>
        <w:rPr>
          <w:iCs/>
        </w:rPr>
      </w:pPr>
      <w:r>
        <w:rPr>
          <w:iCs/>
        </w:rPr>
        <w:t>(f</w:t>
      </w:r>
      <w:r w:rsidRPr="004D5F89">
        <w:rPr>
          <w:iCs/>
        </w:rPr>
        <w:t>)  maintain a complete and accurate record of all proceedings, including all correspondence, transcripts, documents, evidence, and appearances made in connection with the applications.</w:t>
      </w:r>
    </w:p>
    <w:p w14:paraId="6560CEDD" w14:textId="77777777" w:rsidR="000A07DD" w:rsidRDefault="000A07DD" w:rsidP="000A07DD">
      <w:pPr>
        <w:ind w:left="720"/>
        <w:jc w:val="both"/>
        <w:rPr>
          <w:iCs/>
        </w:rPr>
      </w:pPr>
      <w:r>
        <w:rPr>
          <w:iCs/>
        </w:rPr>
        <w:t>(g</w:t>
      </w:r>
      <w:r w:rsidRPr="004D5F89">
        <w:rPr>
          <w:iCs/>
        </w:rPr>
        <w:t>)  perform other duties in conn</w:t>
      </w:r>
      <w:r>
        <w:rPr>
          <w:iCs/>
        </w:rPr>
        <w:t>ection with matters under this L</w:t>
      </w:r>
      <w:r w:rsidRPr="004D5F89">
        <w:rPr>
          <w:iCs/>
        </w:rPr>
        <w:t>aw as may be requested by the Committee.</w:t>
      </w:r>
    </w:p>
    <w:p w14:paraId="4DECDEFC" w14:textId="77777777" w:rsidR="00E954D4" w:rsidRPr="004D610B" w:rsidRDefault="00E954D4" w:rsidP="004D610B">
      <w:pPr>
        <w:rPr>
          <w:b/>
        </w:rPr>
      </w:pPr>
    </w:p>
    <w:p w14:paraId="13333634" w14:textId="77777777" w:rsidR="00E21872" w:rsidRPr="004D610B" w:rsidRDefault="002162EE" w:rsidP="004D610B">
      <w:pPr>
        <w:rPr>
          <w:b/>
          <w:bCs/>
        </w:rPr>
      </w:pPr>
      <w:bookmarkStart w:id="10" w:name="_Toc372201796"/>
      <w:r>
        <w:rPr>
          <w:b/>
          <w:bCs/>
        </w:rPr>
        <w:t>126</w:t>
      </w:r>
      <w:r w:rsidR="002A5483" w:rsidRPr="004D610B">
        <w:rPr>
          <w:b/>
          <w:bCs/>
        </w:rPr>
        <w:t>.</w:t>
      </w:r>
      <w:r w:rsidR="000A07DD" w:rsidRPr="004D610B">
        <w:rPr>
          <w:b/>
          <w:bCs/>
        </w:rPr>
        <w:t>6</w:t>
      </w:r>
      <w:r w:rsidR="002A5483" w:rsidRPr="004D610B">
        <w:rPr>
          <w:b/>
          <w:bCs/>
        </w:rPr>
        <w:t xml:space="preserve">.  </w:t>
      </w:r>
      <w:r w:rsidR="00952459" w:rsidRPr="004D610B">
        <w:rPr>
          <w:b/>
          <w:bCs/>
        </w:rPr>
        <w:t xml:space="preserve">Pardon </w:t>
      </w:r>
      <w:r w:rsidR="0093529A" w:rsidRPr="004D610B">
        <w:rPr>
          <w:b/>
          <w:bCs/>
        </w:rPr>
        <w:t xml:space="preserve">and Forgiveness </w:t>
      </w:r>
      <w:r w:rsidR="00E21872" w:rsidRPr="004D610B">
        <w:rPr>
          <w:b/>
          <w:bCs/>
        </w:rPr>
        <w:t>Eligibility</w:t>
      </w:r>
      <w:r w:rsidR="00103474" w:rsidRPr="004D610B">
        <w:rPr>
          <w:b/>
          <w:bCs/>
        </w:rPr>
        <w:t xml:space="preserve"> </w:t>
      </w:r>
      <w:r w:rsidR="009F1B22" w:rsidRPr="004D610B">
        <w:rPr>
          <w:b/>
          <w:bCs/>
        </w:rPr>
        <w:t xml:space="preserve">and </w:t>
      </w:r>
      <w:r w:rsidR="002A5483" w:rsidRPr="004D610B">
        <w:rPr>
          <w:b/>
          <w:bCs/>
        </w:rPr>
        <w:t>Application</w:t>
      </w:r>
      <w:bookmarkEnd w:id="9"/>
      <w:bookmarkEnd w:id="10"/>
    </w:p>
    <w:p w14:paraId="2EB31566" w14:textId="77777777" w:rsidR="0093529A" w:rsidRPr="004D5F89" w:rsidRDefault="002162EE" w:rsidP="0010071C">
      <w:pPr>
        <w:jc w:val="both"/>
      </w:pPr>
      <w:r>
        <w:t>126</w:t>
      </w:r>
      <w:r w:rsidR="000A07DD">
        <w:t>.6</w:t>
      </w:r>
      <w:r w:rsidR="00E21872" w:rsidRPr="004D5F89">
        <w:t xml:space="preserve">-1.  </w:t>
      </w:r>
      <w:r w:rsidR="00E21872" w:rsidRPr="004D5F89">
        <w:rPr>
          <w:i/>
        </w:rPr>
        <w:t>Eligibility</w:t>
      </w:r>
      <w:r w:rsidR="00E21872" w:rsidRPr="004D5F89">
        <w:t>.</w:t>
      </w:r>
      <w:r w:rsidR="00444136" w:rsidRPr="004D5F89">
        <w:t xml:space="preserve"> </w:t>
      </w:r>
      <w:r w:rsidR="0010071C" w:rsidRPr="004D5F89">
        <w:t xml:space="preserve"> A</w:t>
      </w:r>
      <w:r w:rsidR="00230911" w:rsidRPr="004D5F89">
        <w:t xml:space="preserve"> Tribal member</w:t>
      </w:r>
      <w:r w:rsidR="0010071C" w:rsidRPr="004D5F89">
        <w:t xml:space="preserve"> may receive a pardon </w:t>
      </w:r>
      <w:r w:rsidR="001C7587" w:rsidRPr="004D5F89">
        <w:t>for a</w:t>
      </w:r>
      <w:r w:rsidR="001C1CFE" w:rsidRPr="004D5F89">
        <w:t>ny</w:t>
      </w:r>
      <w:r w:rsidR="001C7587" w:rsidRPr="004D5F89">
        <w:t xml:space="preserve"> criminal conviction(s)</w:t>
      </w:r>
      <w:r w:rsidR="000A07DD">
        <w:t>, or a forgiveness for an act(s) that renders the Tribal member ineligible for housing with the Tribe or other Tribal benefit(s);</w:t>
      </w:r>
      <w:r w:rsidR="001C7587" w:rsidRPr="004D5F89">
        <w:t xml:space="preserve"> </w:t>
      </w:r>
      <w:r w:rsidR="00230911" w:rsidRPr="004D5F89">
        <w:t>and a</w:t>
      </w:r>
      <w:r w:rsidR="001C7587" w:rsidRPr="004D5F89">
        <w:t>ny individual m</w:t>
      </w:r>
      <w:r w:rsidR="00230911" w:rsidRPr="004D5F89">
        <w:t xml:space="preserve">ay receive </w:t>
      </w:r>
      <w:r w:rsidR="0010071C" w:rsidRPr="004D5F89">
        <w:t xml:space="preserve">forgiveness </w:t>
      </w:r>
      <w:r w:rsidR="001C7587" w:rsidRPr="004D5F89">
        <w:t>for a</w:t>
      </w:r>
      <w:r w:rsidR="00A57FA7">
        <w:t>n</w:t>
      </w:r>
      <w:r w:rsidR="00444136" w:rsidRPr="004D5F89">
        <w:t xml:space="preserve"> </w:t>
      </w:r>
      <w:r w:rsidR="00124091" w:rsidRPr="004D5F89">
        <w:t>act</w:t>
      </w:r>
      <w:r w:rsidR="00BE4E0C" w:rsidRPr="004D5F89">
        <w:t xml:space="preserve">(s) </w:t>
      </w:r>
      <w:r w:rsidR="001C7587" w:rsidRPr="004D5F89">
        <w:t>that</w:t>
      </w:r>
      <w:r w:rsidR="00444136" w:rsidRPr="004D5F89">
        <w:t xml:space="preserve"> render</w:t>
      </w:r>
      <w:r w:rsidR="001C7587" w:rsidRPr="004D5F89">
        <w:t>s</w:t>
      </w:r>
      <w:r w:rsidR="00444136" w:rsidRPr="004D5F89">
        <w:t xml:space="preserve"> the individual ineligible for Tribal employment, an occupational license, certification or permit issued by the Tribe.</w:t>
      </w:r>
    </w:p>
    <w:p w14:paraId="2748BFD9" w14:textId="77777777" w:rsidR="00665402" w:rsidRPr="004D5F89" w:rsidRDefault="0093529A" w:rsidP="0093529A">
      <w:pPr>
        <w:ind w:left="720"/>
        <w:jc w:val="both"/>
      </w:pPr>
      <w:r w:rsidRPr="004D5F89">
        <w:t xml:space="preserve">(a)  </w:t>
      </w:r>
      <w:r w:rsidR="002C03D5" w:rsidRPr="004D5F89">
        <w:t xml:space="preserve">Upon completion of </w:t>
      </w:r>
      <w:r w:rsidR="00987CA0" w:rsidRPr="004D5F89">
        <w:t>incarceration</w:t>
      </w:r>
      <w:r w:rsidR="00880A6A" w:rsidRPr="004D5F89">
        <w:t xml:space="preserve">, </w:t>
      </w:r>
      <w:r w:rsidR="002C03D5" w:rsidRPr="004D5F89">
        <w:t xml:space="preserve">parole, probation </w:t>
      </w:r>
      <w:r w:rsidR="00332025" w:rsidRPr="004D5F89">
        <w:t>and/</w:t>
      </w:r>
      <w:r w:rsidR="002C03D5" w:rsidRPr="004D5F89">
        <w:t xml:space="preserve">or deferred prosecution, </w:t>
      </w:r>
      <w:r w:rsidR="009D70FA" w:rsidRPr="004D5F89">
        <w:t>Tribal members shall be eligible to apply for a pardon.</w:t>
      </w:r>
    </w:p>
    <w:p w14:paraId="2CF4C0D9" w14:textId="77777777" w:rsidR="00182675" w:rsidRDefault="0093529A" w:rsidP="001C7587">
      <w:pPr>
        <w:tabs>
          <w:tab w:val="left" w:pos="-1440"/>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jc w:val="both"/>
      </w:pPr>
      <w:r w:rsidRPr="004D5F89">
        <w:t xml:space="preserve">(b)  </w:t>
      </w:r>
      <w:r w:rsidR="005F0174" w:rsidRPr="004D5F89">
        <w:t xml:space="preserve">One (1) year after </w:t>
      </w:r>
      <w:r w:rsidR="00A57FA7">
        <w:t>an</w:t>
      </w:r>
      <w:r w:rsidR="00124091" w:rsidRPr="004D5F89">
        <w:t xml:space="preserve"> act</w:t>
      </w:r>
      <w:r w:rsidR="005F0174" w:rsidRPr="004D5F89">
        <w:t xml:space="preserve"> is committed, or affirmed through the conclusion of any appeal process, an individual shall be eligible to apply for </w:t>
      </w:r>
      <w:r w:rsidR="004B65F4">
        <w:t xml:space="preserve">pardon or </w:t>
      </w:r>
      <w:r w:rsidR="005F0174" w:rsidRPr="004D5F89">
        <w:t>forgiv</w:t>
      </w:r>
      <w:r w:rsidR="0010071C" w:rsidRPr="004D5F89">
        <w:t>eness.</w:t>
      </w:r>
      <w:r w:rsidR="001C7587" w:rsidRPr="004D5F89">
        <w:t xml:space="preserve">  </w:t>
      </w:r>
    </w:p>
    <w:p w14:paraId="44971694" w14:textId="77777777" w:rsidR="005F0174" w:rsidRPr="004D5F89" w:rsidRDefault="002162EE" w:rsidP="00182675">
      <w:pPr>
        <w:tabs>
          <w:tab w:val="left" w:pos="-1440"/>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both"/>
      </w:pPr>
      <w:r>
        <w:t>126</w:t>
      </w:r>
      <w:r w:rsidR="00182675">
        <w:t xml:space="preserve">.6-2.  </w:t>
      </w:r>
      <w:r w:rsidR="008E5390">
        <w:rPr>
          <w:i/>
        </w:rPr>
        <w:t xml:space="preserve">Ineligibility.  </w:t>
      </w:r>
      <w:r w:rsidR="005F0174" w:rsidRPr="004D5F89">
        <w:t xml:space="preserve">An individual is ineligible for </w:t>
      </w:r>
      <w:r w:rsidR="004B65F4">
        <w:t xml:space="preserve">a pardon or </w:t>
      </w:r>
      <w:r w:rsidR="005F0174" w:rsidRPr="004D5F89">
        <w:t>forgiveness if he or she is:</w:t>
      </w:r>
    </w:p>
    <w:p w14:paraId="734A0C1F" w14:textId="77777777" w:rsidR="005F0174" w:rsidRPr="004D5F89" w:rsidRDefault="00182675" w:rsidP="00182675">
      <w:pPr>
        <w:tabs>
          <w:tab w:val="left" w:pos="-1440"/>
          <w:tab w:val="left" w:pos="-720"/>
        </w:tabs>
        <w:ind w:left="720"/>
        <w:jc w:val="both"/>
      </w:pPr>
      <w:r>
        <w:t>(a</w:t>
      </w:r>
      <w:r w:rsidR="005F0174" w:rsidRPr="004D5F89">
        <w:t xml:space="preserve">)  being investigated for </w:t>
      </w:r>
      <w:r w:rsidR="001C1CFE" w:rsidRPr="004D5F89">
        <w:t>a</w:t>
      </w:r>
      <w:r w:rsidR="00A57FA7">
        <w:t>n</w:t>
      </w:r>
      <w:r w:rsidR="001C1CFE" w:rsidRPr="004D5F89">
        <w:t xml:space="preserve"> act</w:t>
      </w:r>
      <w:r w:rsidR="005F0174" w:rsidRPr="004D5F89">
        <w:t xml:space="preserve"> and if found to have </w:t>
      </w:r>
      <w:r w:rsidR="001C1CFE" w:rsidRPr="004D5F89">
        <w:t>committed</w:t>
      </w:r>
      <w:r w:rsidR="005F0174" w:rsidRPr="004D5F89">
        <w:t xml:space="preserve"> such </w:t>
      </w:r>
      <w:r w:rsidR="001C1CFE" w:rsidRPr="004D5F89">
        <w:t>act</w:t>
      </w:r>
      <w:r w:rsidR="005F0174" w:rsidRPr="004D5F89">
        <w:t>, would be ineligible for the benefit he or she is seeking; or</w:t>
      </w:r>
    </w:p>
    <w:p w14:paraId="7ABFF1BA" w14:textId="77777777" w:rsidR="005F0174" w:rsidRPr="004D5F89" w:rsidRDefault="005F0174" w:rsidP="00182675">
      <w:pPr>
        <w:tabs>
          <w:tab w:val="left" w:pos="-1440"/>
          <w:tab w:val="left" w:pos="-720"/>
          <w:tab w:val="left" w:pos="432"/>
          <w:tab w:val="left" w:pos="864"/>
          <w:tab w:val="left" w:pos="1296"/>
          <w:tab w:val="left" w:pos="1440"/>
          <w:tab w:val="left" w:pos="1728"/>
          <w:tab w:val="left" w:pos="2592"/>
          <w:tab w:val="left" w:pos="2880"/>
          <w:tab w:val="left" w:pos="3024"/>
          <w:tab w:val="left" w:pos="3456"/>
          <w:tab w:val="left" w:pos="3600"/>
          <w:tab w:val="left" w:pos="3888"/>
          <w:tab w:val="left" w:pos="4320"/>
          <w:tab w:val="left" w:pos="4752"/>
          <w:tab w:val="left" w:pos="5040"/>
          <w:tab w:val="left" w:pos="5184"/>
          <w:tab w:val="left" w:pos="5616"/>
        </w:tabs>
        <w:ind w:left="720"/>
        <w:jc w:val="both"/>
      </w:pPr>
      <w:r w:rsidRPr="004D5F89">
        <w:t>(</w:t>
      </w:r>
      <w:r w:rsidR="00182675">
        <w:t>b</w:t>
      </w:r>
      <w:r w:rsidRPr="004D5F89">
        <w:t>)  appealing a termination and the termination makes him or her ineligible for the benefit he or she is seeking; or</w:t>
      </w:r>
    </w:p>
    <w:p w14:paraId="30A95F23" w14:textId="77777777" w:rsidR="005F0174" w:rsidRDefault="001C7587" w:rsidP="00182675">
      <w:pPr>
        <w:tabs>
          <w:tab w:val="left" w:pos="-1440"/>
          <w:tab w:val="left" w:pos="-720"/>
          <w:tab w:val="left" w:pos="432"/>
          <w:tab w:val="left" w:pos="864"/>
          <w:tab w:val="left" w:pos="1296"/>
          <w:tab w:val="left" w:pos="1440"/>
          <w:tab w:val="left" w:pos="1728"/>
          <w:tab w:val="left" w:pos="2592"/>
          <w:tab w:val="left" w:pos="2880"/>
          <w:tab w:val="left" w:pos="3024"/>
          <w:tab w:val="left" w:pos="3456"/>
          <w:tab w:val="left" w:pos="3600"/>
          <w:tab w:val="left" w:pos="3888"/>
          <w:tab w:val="left" w:pos="4320"/>
          <w:tab w:val="left" w:pos="4752"/>
          <w:tab w:val="left" w:pos="5040"/>
          <w:tab w:val="left" w:pos="5184"/>
          <w:tab w:val="left" w:pos="5616"/>
        </w:tabs>
        <w:ind w:left="720"/>
        <w:jc w:val="both"/>
      </w:pPr>
      <w:r w:rsidRPr="004D5F89">
        <w:t>(</w:t>
      </w:r>
      <w:r w:rsidR="00182675">
        <w:t>c</w:t>
      </w:r>
      <w:r w:rsidR="005F0174" w:rsidRPr="004D5F89">
        <w:t xml:space="preserve">) </w:t>
      </w:r>
      <w:r w:rsidR="00182675">
        <w:t xml:space="preserve">currently incarcerated, </w:t>
      </w:r>
      <w:r w:rsidR="005F0174" w:rsidRPr="004D5F89">
        <w:t xml:space="preserve">on </w:t>
      </w:r>
      <w:r w:rsidR="00182675">
        <w:t xml:space="preserve">parole, </w:t>
      </w:r>
      <w:r w:rsidR="005F0174" w:rsidRPr="004D5F89">
        <w:t xml:space="preserve">probation, </w:t>
      </w:r>
      <w:r w:rsidR="00182675">
        <w:t>and/</w:t>
      </w:r>
      <w:r w:rsidR="005F0174" w:rsidRPr="004D5F89">
        <w:t>or under a deferred prosecution agreement</w:t>
      </w:r>
      <w:r w:rsidR="004B65F4">
        <w:t>; or</w:t>
      </w:r>
    </w:p>
    <w:p w14:paraId="6CB39136" w14:textId="77777777" w:rsidR="004B65F4" w:rsidRPr="004D5F89" w:rsidRDefault="00182675" w:rsidP="00182675">
      <w:pPr>
        <w:tabs>
          <w:tab w:val="left" w:pos="-1440"/>
          <w:tab w:val="left" w:pos="-720"/>
          <w:tab w:val="left" w:pos="432"/>
          <w:tab w:val="left" w:pos="864"/>
          <w:tab w:val="left" w:pos="1296"/>
          <w:tab w:val="left" w:pos="1440"/>
          <w:tab w:val="left" w:pos="1728"/>
          <w:tab w:val="left" w:pos="2592"/>
          <w:tab w:val="left" w:pos="2880"/>
          <w:tab w:val="left" w:pos="3024"/>
          <w:tab w:val="left" w:pos="3456"/>
          <w:tab w:val="left" w:pos="3600"/>
          <w:tab w:val="left" w:pos="3888"/>
          <w:tab w:val="left" w:pos="4320"/>
          <w:tab w:val="left" w:pos="4752"/>
          <w:tab w:val="left" w:pos="5040"/>
          <w:tab w:val="left" w:pos="5184"/>
          <w:tab w:val="left" w:pos="5616"/>
        </w:tabs>
        <w:jc w:val="both"/>
      </w:pPr>
      <w:r>
        <w:tab/>
        <w:t xml:space="preserve">     </w:t>
      </w:r>
      <w:r w:rsidR="004B65F4">
        <w:t>(</w:t>
      </w:r>
      <w:r>
        <w:t>d</w:t>
      </w:r>
      <w:r w:rsidR="004B65F4">
        <w:t>)  has any outstanding penalties or fines.</w:t>
      </w:r>
    </w:p>
    <w:p w14:paraId="3FD6BA1B" w14:textId="77777777" w:rsidR="00E21872" w:rsidRPr="004D5F89" w:rsidRDefault="002162EE" w:rsidP="00A13AAD">
      <w:pPr>
        <w:tabs>
          <w:tab w:val="left" w:pos="0"/>
        </w:tabs>
        <w:jc w:val="both"/>
      </w:pPr>
      <w:r>
        <w:t>126</w:t>
      </w:r>
      <w:r w:rsidR="000A07DD">
        <w:t>.6</w:t>
      </w:r>
      <w:r w:rsidR="00E21872" w:rsidRPr="004D5F89">
        <w:t>-</w:t>
      </w:r>
      <w:r w:rsidR="00182675">
        <w:t>3</w:t>
      </w:r>
      <w:r w:rsidR="00E21872" w:rsidRPr="004D5F89">
        <w:t xml:space="preserve">.  </w:t>
      </w:r>
      <w:r w:rsidR="00E21872" w:rsidRPr="004D5F89">
        <w:rPr>
          <w:i/>
          <w:iCs/>
        </w:rPr>
        <w:t>Initiat</w:t>
      </w:r>
      <w:r w:rsidR="009D70FA" w:rsidRPr="004D5F89">
        <w:rPr>
          <w:i/>
          <w:iCs/>
        </w:rPr>
        <w:t>ing a</w:t>
      </w:r>
      <w:r w:rsidR="0093529A" w:rsidRPr="004D5F89">
        <w:rPr>
          <w:i/>
          <w:iCs/>
        </w:rPr>
        <w:t>n</w:t>
      </w:r>
      <w:r w:rsidR="009D70FA" w:rsidRPr="004D5F89">
        <w:rPr>
          <w:i/>
          <w:iCs/>
        </w:rPr>
        <w:t xml:space="preserve"> </w:t>
      </w:r>
      <w:r w:rsidR="00EB2428" w:rsidRPr="004D5F89">
        <w:rPr>
          <w:i/>
          <w:iCs/>
        </w:rPr>
        <w:t>Application</w:t>
      </w:r>
      <w:r w:rsidR="00E21872" w:rsidRPr="004D5F89">
        <w:rPr>
          <w:i/>
          <w:iCs/>
        </w:rPr>
        <w:t xml:space="preserve">.  </w:t>
      </w:r>
      <w:r w:rsidR="00882240" w:rsidRPr="004D5F89">
        <w:rPr>
          <w:iCs/>
        </w:rPr>
        <w:t xml:space="preserve">Applications for a </w:t>
      </w:r>
      <w:r w:rsidR="00EB2428" w:rsidRPr="004D5F89">
        <w:rPr>
          <w:iCs/>
        </w:rPr>
        <w:t>p</w:t>
      </w:r>
      <w:r w:rsidR="00882240" w:rsidRPr="004D5F89">
        <w:rPr>
          <w:iCs/>
        </w:rPr>
        <w:t>ardon</w:t>
      </w:r>
      <w:r w:rsidR="0093529A" w:rsidRPr="004D5F89">
        <w:rPr>
          <w:iCs/>
        </w:rPr>
        <w:t xml:space="preserve"> or forgiveness</w:t>
      </w:r>
      <w:r w:rsidR="00882240" w:rsidRPr="004D5F89">
        <w:rPr>
          <w:iCs/>
        </w:rPr>
        <w:t xml:space="preserve"> may be obtained from the </w:t>
      </w:r>
      <w:r w:rsidR="00EB2428" w:rsidRPr="004D5F89">
        <w:rPr>
          <w:iCs/>
        </w:rPr>
        <w:t xml:space="preserve">Tribal Secretary’s </w:t>
      </w:r>
      <w:r w:rsidR="00882240" w:rsidRPr="004D5F89">
        <w:rPr>
          <w:iCs/>
        </w:rPr>
        <w:t>Office</w:t>
      </w:r>
      <w:r w:rsidR="00182675">
        <w:rPr>
          <w:iCs/>
        </w:rPr>
        <w:t xml:space="preserve"> or on the Tribal website</w:t>
      </w:r>
      <w:r w:rsidR="00882240" w:rsidRPr="004D5F89">
        <w:rPr>
          <w:iCs/>
        </w:rPr>
        <w:t xml:space="preserve">.  Completed applications shall be filed with </w:t>
      </w:r>
      <w:r w:rsidR="00882240" w:rsidRPr="004D5F89">
        <w:rPr>
          <w:iCs/>
        </w:rPr>
        <w:lastRenderedPageBreak/>
        <w:t xml:space="preserve">the </w:t>
      </w:r>
      <w:r w:rsidR="006E3F55" w:rsidRPr="004D5F89">
        <w:rPr>
          <w:iCs/>
        </w:rPr>
        <w:t>Tribal Secretary’s Office</w:t>
      </w:r>
      <w:r w:rsidR="00A404F9" w:rsidRPr="00A404F9">
        <w:t xml:space="preserve"> </w:t>
      </w:r>
      <w:r w:rsidR="00A404F9" w:rsidRPr="004D5F89">
        <w:t xml:space="preserve">in person, during normal Tribal </w:t>
      </w:r>
      <w:r w:rsidR="00A404F9">
        <w:t xml:space="preserve">business hours, or </w:t>
      </w:r>
      <w:r w:rsidR="00D257BA">
        <w:t xml:space="preserve">sent </w:t>
      </w:r>
      <w:r w:rsidR="00A404F9" w:rsidRPr="004D5F89">
        <w:t>by certified mail</w:t>
      </w:r>
      <w:r w:rsidR="00D257BA">
        <w:t xml:space="preserve"> to the Tribal Secretary at </w:t>
      </w:r>
      <w:smartTag w:uri="urn:schemas-microsoft-com:office:smarttags" w:element="address">
        <w:smartTag w:uri="urn:schemas-microsoft-com:office:smarttags" w:element="Street">
          <w:r w:rsidR="00D257BA">
            <w:t>P.O. Box 365</w:t>
          </w:r>
        </w:smartTag>
        <w:r w:rsidR="00D257BA">
          <w:t xml:space="preserve">, </w:t>
        </w:r>
        <w:smartTag w:uri="urn:schemas-microsoft-com:office:smarttags" w:element="City">
          <w:r w:rsidR="00D257BA">
            <w:t>Oneida</w:t>
          </w:r>
        </w:smartTag>
        <w:r w:rsidR="00D257BA">
          <w:t xml:space="preserve">, </w:t>
        </w:r>
        <w:smartTag w:uri="urn:schemas-microsoft-com:office:smarttags" w:element="State">
          <w:r w:rsidR="00D257BA">
            <w:t>WI</w:t>
          </w:r>
        </w:smartTag>
        <w:r w:rsidR="00D257BA">
          <w:t xml:space="preserve"> </w:t>
        </w:r>
        <w:smartTag w:uri="urn:schemas-microsoft-com:office:smarttags" w:element="PostalCode">
          <w:r w:rsidR="00D257BA">
            <w:t>54155</w:t>
          </w:r>
        </w:smartTag>
      </w:smartTag>
      <w:r w:rsidR="00D257BA">
        <w:t>.</w:t>
      </w:r>
    </w:p>
    <w:p w14:paraId="2BAE7075" w14:textId="77777777" w:rsidR="00EB2428" w:rsidRPr="004D5F89" w:rsidRDefault="002162EE" w:rsidP="00A13AAD">
      <w:pPr>
        <w:jc w:val="both"/>
      </w:pPr>
      <w:r>
        <w:t>126</w:t>
      </w:r>
      <w:r w:rsidR="000A07DD">
        <w:t>.6</w:t>
      </w:r>
      <w:r w:rsidR="00E21872" w:rsidRPr="004D5F89">
        <w:t>-</w:t>
      </w:r>
      <w:r w:rsidR="00182675">
        <w:t>4</w:t>
      </w:r>
      <w:r w:rsidR="00E21872" w:rsidRPr="004D5F89">
        <w:t xml:space="preserve">.  </w:t>
      </w:r>
      <w:r w:rsidR="00E21872" w:rsidRPr="004D5F89">
        <w:rPr>
          <w:i/>
          <w:iCs/>
        </w:rPr>
        <w:t>Required Application Information.</w:t>
      </w:r>
      <w:r w:rsidR="00E95743" w:rsidRPr="004D5F89">
        <w:rPr>
          <w:i/>
          <w:iCs/>
        </w:rPr>
        <w:t xml:space="preserve"> </w:t>
      </w:r>
      <w:r w:rsidR="00E21872" w:rsidRPr="004D5F89">
        <w:rPr>
          <w:i/>
          <w:iCs/>
        </w:rPr>
        <w:t xml:space="preserve"> </w:t>
      </w:r>
      <w:r w:rsidR="00EB2428" w:rsidRPr="004D5F89">
        <w:t xml:space="preserve">Each applicant is responsible for submitting all required materials </w:t>
      </w:r>
      <w:r w:rsidR="002600BA" w:rsidRPr="004D5F89">
        <w:t>and authorizations</w:t>
      </w:r>
      <w:r w:rsidR="0093529A" w:rsidRPr="004D5F89">
        <w:t>.</w:t>
      </w:r>
    </w:p>
    <w:p w14:paraId="5E1CF964" w14:textId="77777777" w:rsidR="0093529A" w:rsidRPr="004D5F89" w:rsidRDefault="0093529A" w:rsidP="0093529A">
      <w:pPr>
        <w:ind w:left="720"/>
        <w:jc w:val="both"/>
      </w:pPr>
      <w:r w:rsidRPr="004D5F89">
        <w:t xml:space="preserve">(a)  </w:t>
      </w:r>
      <w:r w:rsidR="00DC5B67">
        <w:t>A completed</w:t>
      </w:r>
      <w:r w:rsidRPr="004D5F89">
        <w:t xml:space="preserve"> pardon </w:t>
      </w:r>
      <w:r w:rsidR="00DC5B67">
        <w:t xml:space="preserve">application </w:t>
      </w:r>
      <w:r w:rsidRPr="004D5F89">
        <w:t>shall include the following:</w:t>
      </w:r>
    </w:p>
    <w:p w14:paraId="189856B5" w14:textId="77777777" w:rsidR="00EB2428" w:rsidRPr="004D5F89" w:rsidRDefault="00EB2428" w:rsidP="0093529A">
      <w:pPr>
        <w:ind w:left="1440"/>
        <w:jc w:val="both"/>
      </w:pPr>
      <w:r w:rsidRPr="004D5F89">
        <w:t>(</w:t>
      </w:r>
      <w:r w:rsidR="0093529A" w:rsidRPr="004D5F89">
        <w:t>1</w:t>
      </w:r>
      <w:r w:rsidRPr="004D5F89">
        <w:t xml:space="preserve">)  </w:t>
      </w:r>
      <w:r w:rsidR="008C2546" w:rsidRPr="004D5F89">
        <w:t>a</w:t>
      </w:r>
      <w:r w:rsidRPr="004D5F89">
        <w:t xml:space="preserve"> copy of the</w:t>
      </w:r>
      <w:r w:rsidR="002E39FE" w:rsidRPr="004D5F89">
        <w:t xml:space="preserve"> applicant</w:t>
      </w:r>
      <w:r w:rsidR="00332025" w:rsidRPr="004D5F89">
        <w:t>’</w:t>
      </w:r>
      <w:r w:rsidR="002E39FE" w:rsidRPr="004D5F89">
        <w:t>s</w:t>
      </w:r>
      <w:r w:rsidRPr="004D5F89">
        <w:t xml:space="preserve"> Tribal enrollment</w:t>
      </w:r>
      <w:r w:rsidR="00E95743" w:rsidRPr="004D5F89">
        <w:t xml:space="preserve"> card.</w:t>
      </w:r>
    </w:p>
    <w:p w14:paraId="27432E61" w14:textId="77777777" w:rsidR="00EB2428" w:rsidRPr="004D5F89" w:rsidRDefault="00EB2428" w:rsidP="0093529A">
      <w:pPr>
        <w:ind w:left="1440"/>
        <w:jc w:val="both"/>
      </w:pPr>
      <w:r w:rsidRPr="004D5F89">
        <w:t>(</w:t>
      </w:r>
      <w:r w:rsidR="0093529A" w:rsidRPr="004D5F89">
        <w:t>2</w:t>
      </w:r>
      <w:r w:rsidRPr="004D5F89">
        <w:t xml:space="preserve">)  </w:t>
      </w:r>
      <w:r w:rsidR="008C2546" w:rsidRPr="004D5F89">
        <w:t>a</w:t>
      </w:r>
      <w:r w:rsidRPr="004D5F89">
        <w:t xml:space="preserve"> copy or copies of any discharge papers from incarceration or jail</w:t>
      </w:r>
      <w:r w:rsidR="00E95743" w:rsidRPr="004D5F89">
        <w:t>.</w:t>
      </w:r>
    </w:p>
    <w:p w14:paraId="575703CC" w14:textId="77777777" w:rsidR="00EB2428" w:rsidRPr="004D5F89" w:rsidRDefault="00EB2428" w:rsidP="0093529A">
      <w:pPr>
        <w:ind w:left="1440"/>
        <w:jc w:val="both"/>
      </w:pPr>
      <w:r w:rsidRPr="004D5F89">
        <w:t>(</w:t>
      </w:r>
      <w:r w:rsidR="0093529A" w:rsidRPr="004D5F89">
        <w:t>3</w:t>
      </w:r>
      <w:r w:rsidRPr="004D5F89">
        <w:t xml:space="preserve">)  </w:t>
      </w:r>
      <w:r w:rsidR="008C2546" w:rsidRPr="004D5F89">
        <w:t>o</w:t>
      </w:r>
      <w:r w:rsidRPr="004D5F89">
        <w:t>fficial verification of any successful completion date of the probation, parole or deferred prosecution</w:t>
      </w:r>
      <w:r w:rsidR="00E95743" w:rsidRPr="004D5F89">
        <w:t>.</w:t>
      </w:r>
    </w:p>
    <w:p w14:paraId="40398AAB" w14:textId="77777777" w:rsidR="00EB2428" w:rsidRPr="004D5F89" w:rsidRDefault="00EB2428" w:rsidP="0093529A">
      <w:pPr>
        <w:ind w:left="1440"/>
        <w:jc w:val="both"/>
      </w:pPr>
      <w:r w:rsidRPr="004D5F89">
        <w:t>(</w:t>
      </w:r>
      <w:r w:rsidR="0093529A" w:rsidRPr="004D5F89">
        <w:t>4</w:t>
      </w:r>
      <w:r w:rsidRPr="004D5F89">
        <w:t xml:space="preserve">)  </w:t>
      </w:r>
      <w:r w:rsidR="008C2546" w:rsidRPr="004D5F89">
        <w:t>a</w:t>
      </w:r>
      <w:r w:rsidRPr="004D5F89">
        <w:t>ny necessary releases for investigations and/or background checks</w:t>
      </w:r>
      <w:r w:rsidR="00E95743" w:rsidRPr="004D5F89">
        <w:t>.</w:t>
      </w:r>
    </w:p>
    <w:p w14:paraId="7A8988A0" w14:textId="77777777" w:rsidR="00EB2428" w:rsidRPr="004D5F89" w:rsidRDefault="00EB2428" w:rsidP="0093529A">
      <w:pPr>
        <w:ind w:left="1440"/>
        <w:jc w:val="both"/>
      </w:pPr>
      <w:r w:rsidRPr="004D5F89">
        <w:t>(</w:t>
      </w:r>
      <w:r w:rsidR="0093529A" w:rsidRPr="004D5F89">
        <w:t>5</w:t>
      </w:r>
      <w:r w:rsidRPr="004D5F89">
        <w:t xml:space="preserve">)  </w:t>
      </w:r>
      <w:r w:rsidR="008C2546" w:rsidRPr="004D5F89">
        <w:t>a</w:t>
      </w:r>
      <w:r w:rsidRPr="004D5F89">
        <w:t>ny authorizations from a probation</w:t>
      </w:r>
      <w:r w:rsidR="00E95743" w:rsidRPr="004D5F89">
        <w:t xml:space="preserve"> officer to release information.</w:t>
      </w:r>
    </w:p>
    <w:p w14:paraId="094B5F69" w14:textId="77777777" w:rsidR="00EB2428" w:rsidRPr="004D5F89" w:rsidRDefault="00EB2428" w:rsidP="0093529A">
      <w:pPr>
        <w:ind w:left="1440"/>
        <w:jc w:val="both"/>
      </w:pPr>
      <w:r w:rsidRPr="004D5F89">
        <w:t>(</w:t>
      </w:r>
      <w:r w:rsidR="00DC5B67">
        <w:t>6</w:t>
      </w:r>
      <w:r w:rsidRPr="004D5F89">
        <w:t xml:space="preserve">)  </w:t>
      </w:r>
      <w:r w:rsidR="008C2546" w:rsidRPr="004D5F89">
        <w:t>t</w:t>
      </w:r>
      <w:r w:rsidRPr="004D5F89">
        <w:t xml:space="preserve">he required non-refundable fee as specified under </w:t>
      </w:r>
      <w:r w:rsidR="002162EE">
        <w:t>126</w:t>
      </w:r>
      <w:r w:rsidRPr="004D5F89">
        <w:t>.6</w:t>
      </w:r>
      <w:r w:rsidR="00E95743" w:rsidRPr="004D5F89">
        <w:t>.</w:t>
      </w:r>
    </w:p>
    <w:p w14:paraId="2B97E73C" w14:textId="77777777" w:rsidR="0001540C" w:rsidRPr="004D5F89" w:rsidRDefault="00D914A1" w:rsidP="0093529A">
      <w:pPr>
        <w:ind w:left="1440"/>
        <w:jc w:val="both"/>
      </w:pPr>
      <w:r w:rsidRPr="004D5F89">
        <w:t>(</w:t>
      </w:r>
      <w:r w:rsidR="00DC5B67">
        <w:t>7</w:t>
      </w:r>
      <w:r w:rsidRPr="004D5F89">
        <w:t xml:space="preserve">)  </w:t>
      </w:r>
      <w:r w:rsidR="008C2546" w:rsidRPr="004D5F89">
        <w:t>a</w:t>
      </w:r>
      <w:r w:rsidR="00A94FF2" w:rsidRPr="004D5F89">
        <w:t xml:space="preserve"> p</w:t>
      </w:r>
      <w:r w:rsidRPr="004D5F89">
        <w:t>ersonal written statement, including</w:t>
      </w:r>
      <w:r w:rsidR="0001540C" w:rsidRPr="004D5F89">
        <w:t xml:space="preserve"> the reason</w:t>
      </w:r>
      <w:r w:rsidR="00737AD2" w:rsidRPr="004D5F89">
        <w:t>(s)</w:t>
      </w:r>
      <w:r w:rsidR="0001540C" w:rsidRPr="004D5F89">
        <w:t xml:space="preserve"> for requesting a pardon and a description and documentation of the applicant’s ef</w:t>
      </w:r>
      <w:r w:rsidR="00E95743" w:rsidRPr="004D5F89">
        <w:t>forts towards self</w:t>
      </w:r>
      <w:r w:rsidR="00A92277">
        <w:t>-</w:t>
      </w:r>
      <w:r w:rsidR="00E95743" w:rsidRPr="004D5F89">
        <w:t>improvement.</w:t>
      </w:r>
    </w:p>
    <w:p w14:paraId="7D8EA316" w14:textId="77777777" w:rsidR="0001540C" w:rsidRPr="004D5F89" w:rsidRDefault="00E21872" w:rsidP="0093529A">
      <w:pPr>
        <w:ind w:left="1440"/>
        <w:jc w:val="both"/>
      </w:pPr>
      <w:r w:rsidRPr="004D5F89">
        <w:t>(</w:t>
      </w:r>
      <w:r w:rsidR="00DC5B67">
        <w:t>8</w:t>
      </w:r>
      <w:r w:rsidRPr="004D5F89">
        <w:t xml:space="preserve">)  </w:t>
      </w:r>
      <w:r w:rsidR="008C2546" w:rsidRPr="004D5F89">
        <w:t>i</w:t>
      </w:r>
      <w:r w:rsidR="0001540C" w:rsidRPr="004D5F89">
        <w:t>n</w:t>
      </w:r>
      <w:r w:rsidR="00B263AB" w:rsidRPr="004D5F89">
        <w:t>formation regarding the conviction(s)</w:t>
      </w:r>
      <w:r w:rsidR="0001540C" w:rsidRPr="004D5F89">
        <w:t xml:space="preserve"> for which the applicant is seeking a pardon</w:t>
      </w:r>
      <w:r w:rsidR="001A378C" w:rsidRPr="004D5F89">
        <w:t>,</w:t>
      </w:r>
      <w:r w:rsidR="0001540C" w:rsidRPr="004D5F89">
        <w:t xml:space="preserve"> including:</w:t>
      </w:r>
    </w:p>
    <w:p w14:paraId="64138F55" w14:textId="77777777" w:rsidR="0001540C" w:rsidRPr="004D5F89" w:rsidRDefault="0001540C" w:rsidP="0093529A">
      <w:pPr>
        <w:ind w:left="2160"/>
        <w:jc w:val="both"/>
      </w:pPr>
      <w:r w:rsidRPr="004D5F89">
        <w:t>(</w:t>
      </w:r>
      <w:r w:rsidR="0093529A" w:rsidRPr="004D5F89">
        <w:t>A</w:t>
      </w:r>
      <w:r w:rsidRPr="004D5F89">
        <w:t xml:space="preserve">)  </w:t>
      </w:r>
      <w:r w:rsidR="008C2546" w:rsidRPr="004D5F89">
        <w:t>d</w:t>
      </w:r>
      <w:r w:rsidRPr="004D5F89">
        <w:t xml:space="preserve">ate(s) upon which the crime(s) </w:t>
      </w:r>
      <w:r w:rsidR="00B263AB" w:rsidRPr="004D5F89">
        <w:t>occurred;</w:t>
      </w:r>
    </w:p>
    <w:p w14:paraId="5D6E91F5" w14:textId="77777777" w:rsidR="0001540C" w:rsidRPr="004D5F89" w:rsidRDefault="0001540C" w:rsidP="0093529A">
      <w:pPr>
        <w:ind w:left="2160"/>
        <w:jc w:val="both"/>
      </w:pPr>
      <w:r w:rsidRPr="004D5F89">
        <w:t>(</w:t>
      </w:r>
      <w:r w:rsidR="0093529A" w:rsidRPr="004D5F89">
        <w:t>B</w:t>
      </w:r>
      <w:r w:rsidRPr="004D5F89">
        <w:t xml:space="preserve">)  </w:t>
      </w:r>
      <w:r w:rsidR="008C2546" w:rsidRPr="004D5F89">
        <w:t>l</w:t>
      </w:r>
      <w:r w:rsidRPr="004D5F89">
        <w:t xml:space="preserve">ocation(s) where the crime(s) </w:t>
      </w:r>
      <w:r w:rsidR="00B263AB" w:rsidRPr="004D5F89">
        <w:t>occurred;</w:t>
      </w:r>
    </w:p>
    <w:p w14:paraId="75E25B49" w14:textId="77777777" w:rsidR="0001540C" w:rsidRPr="004D5F89" w:rsidRDefault="0001540C" w:rsidP="0093529A">
      <w:pPr>
        <w:ind w:left="2160"/>
        <w:jc w:val="both"/>
      </w:pPr>
      <w:r w:rsidRPr="004D5F89">
        <w:t>(</w:t>
      </w:r>
      <w:r w:rsidR="0093529A" w:rsidRPr="004D5F89">
        <w:t>C</w:t>
      </w:r>
      <w:r w:rsidRPr="004D5F89">
        <w:t xml:space="preserve">)  </w:t>
      </w:r>
      <w:r w:rsidR="008C2546" w:rsidRPr="004D5F89">
        <w:t>d</w:t>
      </w:r>
      <w:r w:rsidRPr="004D5F89">
        <w:t>ate(s) of conviction(s)</w:t>
      </w:r>
      <w:r w:rsidR="00B263AB" w:rsidRPr="004D5F89">
        <w:t>;</w:t>
      </w:r>
      <w:r w:rsidR="005E2C8E" w:rsidRPr="004D5F89">
        <w:t xml:space="preserve"> and</w:t>
      </w:r>
    </w:p>
    <w:p w14:paraId="07D50652" w14:textId="77777777" w:rsidR="0001540C" w:rsidRPr="004D5F89" w:rsidRDefault="0001540C" w:rsidP="0093529A">
      <w:pPr>
        <w:ind w:left="2160"/>
        <w:jc w:val="both"/>
      </w:pPr>
      <w:r w:rsidRPr="004D5F89">
        <w:t>(</w:t>
      </w:r>
      <w:r w:rsidR="0093529A" w:rsidRPr="004D5F89">
        <w:t>D</w:t>
      </w:r>
      <w:r w:rsidRPr="004D5F89">
        <w:t xml:space="preserve">)  </w:t>
      </w:r>
      <w:r w:rsidR="008C2546" w:rsidRPr="004D5F89">
        <w:t>j</w:t>
      </w:r>
      <w:r w:rsidRPr="004D5F89">
        <w:t>urisdiction(s) which imposed the sentence(s)</w:t>
      </w:r>
      <w:r w:rsidR="00313116" w:rsidRPr="004D5F89">
        <w:t>.</w:t>
      </w:r>
    </w:p>
    <w:p w14:paraId="12602294" w14:textId="77777777" w:rsidR="00582881" w:rsidRPr="004D5F89" w:rsidRDefault="00E21872" w:rsidP="0093529A">
      <w:pPr>
        <w:ind w:left="1440"/>
        <w:jc w:val="both"/>
      </w:pPr>
      <w:r w:rsidRPr="004D5F89">
        <w:t>(</w:t>
      </w:r>
      <w:r w:rsidR="00DC5B67">
        <w:t>9</w:t>
      </w:r>
      <w:r w:rsidRPr="004D5F89">
        <w:t xml:space="preserve">)  </w:t>
      </w:r>
      <w:r w:rsidR="008C2546" w:rsidRPr="004D5F89">
        <w:t>ve</w:t>
      </w:r>
      <w:r w:rsidR="003F3054" w:rsidRPr="004D5F89">
        <w:t>rification of attendance or successful completion of any counseling, therapy, or rehabilitative programs such as anger manage</w:t>
      </w:r>
      <w:r w:rsidR="00E95743" w:rsidRPr="004D5F89">
        <w:t>ment or coping skills classes.</w:t>
      </w:r>
    </w:p>
    <w:p w14:paraId="0D1B3061" w14:textId="77777777" w:rsidR="00E95743" w:rsidRPr="004D5F89" w:rsidRDefault="00582881" w:rsidP="0093529A">
      <w:pPr>
        <w:tabs>
          <w:tab w:val="left" w:pos="720"/>
        </w:tabs>
        <w:ind w:left="1440"/>
        <w:jc w:val="both"/>
      </w:pPr>
      <w:r w:rsidRPr="004D5F89">
        <w:t>(</w:t>
      </w:r>
      <w:r w:rsidR="0093529A" w:rsidRPr="004D5F89">
        <w:t>1</w:t>
      </w:r>
      <w:r w:rsidR="00DC5B67">
        <w:t>0</w:t>
      </w:r>
      <w:r w:rsidRPr="004D5F89">
        <w:t xml:space="preserve">)  </w:t>
      </w:r>
      <w:r w:rsidR="008C2546" w:rsidRPr="004D5F89">
        <w:t>l</w:t>
      </w:r>
      <w:r w:rsidR="00E21872" w:rsidRPr="004D5F89">
        <w:t xml:space="preserve">etters </w:t>
      </w:r>
      <w:r w:rsidR="00446BAF" w:rsidRPr="004D5F89">
        <w:t>of reference</w:t>
      </w:r>
      <w:r w:rsidR="00432BE6" w:rsidRPr="004D5F89">
        <w:t xml:space="preserve"> or </w:t>
      </w:r>
      <w:r w:rsidR="00986A79" w:rsidRPr="004D5F89">
        <w:t>support</w:t>
      </w:r>
      <w:r w:rsidRPr="004D5F89">
        <w:t xml:space="preserve"> </w:t>
      </w:r>
      <w:r w:rsidR="00FE5762" w:rsidRPr="004D5F89">
        <w:t>from people well-regarded in the community</w:t>
      </w:r>
      <w:r w:rsidR="00F7369B" w:rsidRPr="004D5F89">
        <w:t>.  Such letters</w:t>
      </w:r>
      <w:r w:rsidR="00E95743" w:rsidRPr="004D5F89">
        <w:t xml:space="preserve"> </w:t>
      </w:r>
      <w:r w:rsidR="00F7369B" w:rsidRPr="004D5F89">
        <w:t>shall</w:t>
      </w:r>
      <w:r w:rsidR="00FE5762" w:rsidRPr="004D5F89">
        <w:t xml:space="preserve"> </w:t>
      </w:r>
      <w:r w:rsidR="00124C62" w:rsidRPr="004D5F89">
        <w:t>detail</w:t>
      </w:r>
      <w:r w:rsidR="00F7369B" w:rsidRPr="004D5F89">
        <w:t xml:space="preserve"> </w:t>
      </w:r>
      <w:r w:rsidR="00124C62" w:rsidRPr="004D5F89">
        <w:t xml:space="preserve">the applicant’s accomplishments or contributions to </w:t>
      </w:r>
      <w:r w:rsidR="00432BE6" w:rsidRPr="004D5F89">
        <w:t>the</w:t>
      </w:r>
      <w:r w:rsidR="00124C62" w:rsidRPr="004D5F89">
        <w:t xml:space="preserve"> community</w:t>
      </w:r>
      <w:r w:rsidR="00F7369B" w:rsidRPr="004D5F89">
        <w:t xml:space="preserve"> or </w:t>
      </w:r>
      <w:r w:rsidR="00124C62" w:rsidRPr="004D5F89">
        <w:t>attest to the applicant’s rehabilitation and trustworthiness</w:t>
      </w:r>
      <w:r w:rsidR="00F7369B" w:rsidRPr="004D5F89">
        <w:t>.</w:t>
      </w:r>
      <w:r w:rsidR="009B4CE4" w:rsidRPr="004D5F89">
        <w:t xml:space="preserve"> </w:t>
      </w:r>
      <w:r w:rsidR="00F7369B" w:rsidRPr="004D5F89">
        <w:t xml:space="preserve"> </w:t>
      </w:r>
      <w:r w:rsidR="009B4CE4" w:rsidRPr="004D5F89">
        <w:t>These may include, but are n</w:t>
      </w:r>
      <w:r w:rsidR="00880A6A" w:rsidRPr="004D5F89">
        <w:t>ot limited to</w:t>
      </w:r>
      <w:r w:rsidRPr="004D5F89">
        <w:t>:</w:t>
      </w:r>
    </w:p>
    <w:p w14:paraId="671BBDF2" w14:textId="77777777" w:rsidR="00214B22" w:rsidRPr="004D5F89" w:rsidRDefault="00214B22" w:rsidP="0093529A">
      <w:pPr>
        <w:tabs>
          <w:tab w:val="left" w:pos="2160"/>
        </w:tabs>
        <w:ind w:left="2160"/>
        <w:jc w:val="both"/>
      </w:pPr>
      <w:r w:rsidRPr="004D5F89">
        <w:t>(</w:t>
      </w:r>
      <w:r w:rsidR="0093529A" w:rsidRPr="004D5F89">
        <w:t>A</w:t>
      </w:r>
      <w:r w:rsidRPr="004D5F89">
        <w:t>)  cl</w:t>
      </w:r>
      <w:r w:rsidR="00E95743" w:rsidRPr="004D5F89">
        <w:t>ergy or other spiritual leaders.</w:t>
      </w:r>
    </w:p>
    <w:p w14:paraId="2E52DC69" w14:textId="77777777" w:rsidR="00214B22" w:rsidRPr="004D5F89" w:rsidRDefault="00214B22" w:rsidP="0093529A">
      <w:pPr>
        <w:tabs>
          <w:tab w:val="left" w:pos="2160"/>
        </w:tabs>
        <w:ind w:left="2160"/>
        <w:jc w:val="both"/>
      </w:pPr>
      <w:r w:rsidRPr="004D5F89">
        <w:t>(</w:t>
      </w:r>
      <w:r w:rsidR="0093529A" w:rsidRPr="004D5F89">
        <w:t>B</w:t>
      </w:r>
      <w:r w:rsidR="00471DFF" w:rsidRPr="004D5F89">
        <w:t>)</w:t>
      </w:r>
      <w:r w:rsidRPr="004D5F89">
        <w:t xml:space="preserve">  emp</w:t>
      </w:r>
      <w:r w:rsidR="00E95743" w:rsidRPr="004D5F89">
        <w:t>loyers and/or community members.</w:t>
      </w:r>
    </w:p>
    <w:p w14:paraId="3BDE6669" w14:textId="77777777" w:rsidR="00082B68" w:rsidRPr="004D5F89" w:rsidRDefault="00214B22" w:rsidP="0093529A">
      <w:pPr>
        <w:tabs>
          <w:tab w:val="left" w:pos="2160"/>
        </w:tabs>
        <w:ind w:left="2160"/>
        <w:jc w:val="both"/>
      </w:pPr>
      <w:r w:rsidRPr="004D5F89">
        <w:t>(</w:t>
      </w:r>
      <w:r w:rsidR="0093529A" w:rsidRPr="004D5F89">
        <w:t>C</w:t>
      </w:r>
      <w:r w:rsidRPr="004D5F89">
        <w:t xml:space="preserve">)  </w:t>
      </w:r>
      <w:r w:rsidR="00E95743" w:rsidRPr="004D5F89">
        <w:t>teachers.</w:t>
      </w:r>
    </w:p>
    <w:p w14:paraId="5E0BA1CF" w14:textId="77777777" w:rsidR="00214B22" w:rsidRPr="004D5F89" w:rsidRDefault="00214B22" w:rsidP="0093529A">
      <w:pPr>
        <w:tabs>
          <w:tab w:val="left" w:pos="2160"/>
        </w:tabs>
        <w:ind w:left="2160"/>
        <w:jc w:val="both"/>
        <w:rPr>
          <w:i/>
        </w:rPr>
      </w:pPr>
      <w:r w:rsidRPr="004D5F89">
        <w:t>(</w:t>
      </w:r>
      <w:r w:rsidR="0093529A" w:rsidRPr="004D5F89">
        <w:t>D</w:t>
      </w:r>
      <w:r w:rsidRPr="004D5F89">
        <w:t>)  organizers of support groups the applicant attends or has attended</w:t>
      </w:r>
      <w:r w:rsidR="009B4CE4" w:rsidRPr="004D5F89">
        <w:t>.</w:t>
      </w:r>
    </w:p>
    <w:p w14:paraId="7F4B6FF7" w14:textId="77777777" w:rsidR="001A3215" w:rsidRDefault="008975B4" w:rsidP="0093529A">
      <w:pPr>
        <w:ind w:left="1440"/>
        <w:jc w:val="both"/>
      </w:pPr>
      <w:r w:rsidRPr="004D5F89">
        <w:t>(</w:t>
      </w:r>
      <w:r w:rsidR="0093529A" w:rsidRPr="004D5F89">
        <w:t>1</w:t>
      </w:r>
      <w:r w:rsidR="00DC5B67">
        <w:t>1</w:t>
      </w:r>
      <w:r w:rsidRPr="004D5F89">
        <w:t xml:space="preserve">)  </w:t>
      </w:r>
      <w:r w:rsidR="008C2546" w:rsidRPr="004D5F89">
        <w:t>a</w:t>
      </w:r>
      <w:r w:rsidR="00E21872" w:rsidRPr="004D5F89">
        <w:t xml:space="preserve">ny other information </w:t>
      </w:r>
      <w:r w:rsidR="0085368A" w:rsidRPr="004D5F89">
        <w:t xml:space="preserve">relevant </w:t>
      </w:r>
      <w:r w:rsidR="00A47319">
        <w:t xml:space="preserve">to the </w:t>
      </w:r>
      <w:r w:rsidR="005E30D4">
        <w:t>applicant</w:t>
      </w:r>
      <w:r w:rsidR="00A47319">
        <w:t>’s conviction(s) or rehabilitation efforts.</w:t>
      </w:r>
    </w:p>
    <w:p w14:paraId="0C135AE8" w14:textId="77777777" w:rsidR="004B65F4" w:rsidRPr="004D5F89" w:rsidRDefault="004B65F4" w:rsidP="0093529A">
      <w:pPr>
        <w:ind w:left="1440"/>
        <w:jc w:val="both"/>
        <w:rPr>
          <w:b/>
          <w:i/>
        </w:rPr>
      </w:pPr>
      <w:r>
        <w:t>(12)  proof of payment of all penalties and fines.</w:t>
      </w:r>
    </w:p>
    <w:p w14:paraId="5D9339A4" w14:textId="77777777" w:rsidR="0093529A" w:rsidRPr="004D5F89" w:rsidRDefault="0093529A" w:rsidP="0093529A">
      <w:pPr>
        <w:ind w:left="720"/>
        <w:jc w:val="both"/>
      </w:pPr>
      <w:r w:rsidRPr="004D5F89">
        <w:t>(b)  A</w:t>
      </w:r>
      <w:r w:rsidR="00DC5B67">
        <w:t xml:space="preserve"> completed </w:t>
      </w:r>
      <w:r w:rsidRPr="004D5F89">
        <w:t xml:space="preserve">forgiveness </w:t>
      </w:r>
      <w:r w:rsidR="00DC5B67">
        <w:t xml:space="preserve">application </w:t>
      </w:r>
      <w:r w:rsidRPr="004D5F89">
        <w:t>shall include the following:</w:t>
      </w:r>
    </w:p>
    <w:p w14:paraId="74172DBA" w14:textId="77777777" w:rsidR="005F0174" w:rsidRPr="004D5F89" w:rsidRDefault="005F0174" w:rsidP="005F0174">
      <w:pPr>
        <w:tabs>
          <w:tab w:val="left" w:pos="-1440"/>
          <w:tab w:val="left" w:pos="-720"/>
          <w:tab w:val="left" w:pos="0"/>
          <w:tab w:val="left" w:pos="432"/>
          <w:tab w:val="left" w:pos="864"/>
          <w:tab w:val="left" w:pos="1260"/>
          <w:tab w:val="left" w:pos="1296"/>
          <w:tab w:val="left" w:pos="1728"/>
          <w:tab w:val="left" w:pos="2592"/>
          <w:tab w:val="left" w:pos="2880"/>
          <w:tab w:val="left" w:pos="3024"/>
          <w:tab w:val="left" w:pos="3456"/>
          <w:tab w:val="left" w:pos="3600"/>
          <w:tab w:val="left" w:pos="3888"/>
          <w:tab w:val="left" w:pos="4320"/>
          <w:tab w:val="left" w:pos="4752"/>
          <w:tab w:val="left" w:pos="5040"/>
          <w:tab w:val="left" w:pos="5184"/>
          <w:tab w:val="left" w:pos="5616"/>
        </w:tabs>
        <w:ind w:left="1440"/>
        <w:jc w:val="both"/>
      </w:pPr>
      <w:r w:rsidRPr="004D5F89">
        <w:t xml:space="preserve">(1)  </w:t>
      </w:r>
      <w:r w:rsidR="008C2546" w:rsidRPr="004D5F89">
        <w:t>a</w:t>
      </w:r>
      <w:r w:rsidRPr="004D5F89">
        <w:t xml:space="preserve"> copy of the applicant’s Tribal enrollment card, if applicable.</w:t>
      </w:r>
    </w:p>
    <w:p w14:paraId="38424104" w14:textId="77777777" w:rsidR="005F0174" w:rsidRPr="004D5F89" w:rsidRDefault="005F0174" w:rsidP="005F0174">
      <w:pPr>
        <w:tabs>
          <w:tab w:val="left" w:pos="-1440"/>
          <w:tab w:val="left" w:pos="-720"/>
          <w:tab w:val="left" w:pos="0"/>
          <w:tab w:val="left" w:pos="432"/>
          <w:tab w:val="left" w:pos="864"/>
          <w:tab w:val="left" w:pos="1260"/>
          <w:tab w:val="left" w:pos="1296"/>
          <w:tab w:val="left" w:pos="1728"/>
          <w:tab w:val="left" w:pos="2592"/>
          <w:tab w:val="left" w:pos="2880"/>
          <w:tab w:val="left" w:pos="3024"/>
          <w:tab w:val="left" w:pos="3456"/>
          <w:tab w:val="left" w:pos="3600"/>
          <w:tab w:val="left" w:pos="3888"/>
          <w:tab w:val="left" w:pos="4320"/>
          <w:tab w:val="left" w:pos="4752"/>
          <w:tab w:val="left" w:pos="5040"/>
          <w:tab w:val="left" w:pos="5184"/>
          <w:tab w:val="left" w:pos="5616"/>
        </w:tabs>
        <w:ind w:left="1440"/>
        <w:jc w:val="both"/>
      </w:pPr>
      <w:r w:rsidRPr="004D5F89">
        <w:t xml:space="preserve">(2)  </w:t>
      </w:r>
      <w:r w:rsidR="008C2546" w:rsidRPr="004D5F89">
        <w:t>t</w:t>
      </w:r>
      <w:r w:rsidRPr="004D5F89">
        <w:t xml:space="preserve">he applicant’s employment record prior to the </w:t>
      </w:r>
      <w:r w:rsidR="008C2546" w:rsidRPr="004D5F89">
        <w:t>act</w:t>
      </w:r>
      <w:r w:rsidR="00182675">
        <w:t>, if applicable</w:t>
      </w:r>
      <w:r w:rsidRPr="004D5F89">
        <w:t>.</w:t>
      </w:r>
    </w:p>
    <w:p w14:paraId="60C50773" w14:textId="77777777" w:rsidR="005F0174" w:rsidRPr="004D5F89" w:rsidRDefault="005F0174" w:rsidP="005F0174">
      <w:pPr>
        <w:tabs>
          <w:tab w:val="left" w:pos="-1440"/>
          <w:tab w:val="left" w:pos="-720"/>
          <w:tab w:val="left" w:pos="0"/>
          <w:tab w:val="left" w:pos="432"/>
          <w:tab w:val="left" w:pos="864"/>
          <w:tab w:val="left" w:pos="1260"/>
          <w:tab w:val="left" w:pos="1296"/>
          <w:tab w:val="left" w:pos="1728"/>
          <w:tab w:val="left" w:pos="2592"/>
          <w:tab w:val="left" w:pos="2880"/>
          <w:tab w:val="left" w:pos="3024"/>
          <w:tab w:val="left" w:pos="3456"/>
          <w:tab w:val="left" w:pos="3600"/>
          <w:tab w:val="left" w:pos="3888"/>
          <w:tab w:val="left" w:pos="4320"/>
          <w:tab w:val="left" w:pos="4752"/>
          <w:tab w:val="left" w:pos="5040"/>
          <w:tab w:val="left" w:pos="5184"/>
          <w:tab w:val="left" w:pos="5616"/>
        </w:tabs>
        <w:ind w:left="1440"/>
        <w:jc w:val="both"/>
      </w:pPr>
      <w:r w:rsidRPr="004D5F89">
        <w:t xml:space="preserve">(3)  </w:t>
      </w:r>
      <w:r w:rsidR="008C2546" w:rsidRPr="004D5F89">
        <w:t>t</w:t>
      </w:r>
      <w:r w:rsidRPr="004D5F89">
        <w:t>he applicant’s background records.</w:t>
      </w:r>
    </w:p>
    <w:p w14:paraId="01BBAE2F" w14:textId="77777777" w:rsidR="005F0174" w:rsidRPr="004D5F89" w:rsidRDefault="005F0174" w:rsidP="005F0174">
      <w:pPr>
        <w:tabs>
          <w:tab w:val="left" w:pos="-1440"/>
          <w:tab w:val="left" w:pos="-720"/>
          <w:tab w:val="left" w:pos="0"/>
          <w:tab w:val="left" w:pos="432"/>
          <w:tab w:val="left" w:pos="864"/>
          <w:tab w:val="left" w:pos="1260"/>
          <w:tab w:val="left" w:pos="1296"/>
          <w:tab w:val="left" w:pos="1728"/>
          <w:tab w:val="left" w:pos="2592"/>
          <w:tab w:val="left" w:pos="2880"/>
          <w:tab w:val="left" w:pos="3024"/>
          <w:tab w:val="left" w:pos="3456"/>
          <w:tab w:val="left" w:pos="3600"/>
          <w:tab w:val="left" w:pos="3888"/>
          <w:tab w:val="left" w:pos="4320"/>
          <w:tab w:val="left" w:pos="4752"/>
          <w:tab w:val="left" w:pos="5040"/>
          <w:tab w:val="left" w:pos="5184"/>
          <w:tab w:val="left" w:pos="5616"/>
        </w:tabs>
        <w:ind w:left="1440"/>
        <w:jc w:val="both"/>
      </w:pPr>
      <w:r w:rsidRPr="004D5F89">
        <w:t xml:space="preserve">(4)  </w:t>
      </w:r>
      <w:r w:rsidR="008C2546" w:rsidRPr="004D5F89">
        <w:t>t</w:t>
      </w:r>
      <w:r w:rsidRPr="004D5F89">
        <w:t xml:space="preserve">he </w:t>
      </w:r>
      <w:r w:rsidR="008C2546" w:rsidRPr="004D5F89">
        <w:t>act</w:t>
      </w:r>
      <w:r w:rsidRPr="004D5F89">
        <w:t xml:space="preserve"> that triggered the applicant’s ineligibility.</w:t>
      </w:r>
    </w:p>
    <w:p w14:paraId="1815E7AA" w14:textId="77777777" w:rsidR="005F0174" w:rsidRPr="004D5F89" w:rsidRDefault="005F0174" w:rsidP="005F0174">
      <w:pPr>
        <w:tabs>
          <w:tab w:val="left" w:pos="-1440"/>
          <w:tab w:val="left" w:pos="-720"/>
          <w:tab w:val="left" w:pos="0"/>
          <w:tab w:val="left" w:pos="432"/>
          <w:tab w:val="left" w:pos="864"/>
          <w:tab w:val="left" w:pos="1260"/>
          <w:tab w:val="left" w:pos="1296"/>
          <w:tab w:val="left" w:pos="1728"/>
          <w:tab w:val="left" w:pos="2592"/>
          <w:tab w:val="left" w:pos="2880"/>
          <w:tab w:val="left" w:pos="3024"/>
          <w:tab w:val="left" w:pos="3456"/>
          <w:tab w:val="left" w:pos="3600"/>
          <w:tab w:val="left" w:pos="3888"/>
          <w:tab w:val="left" w:pos="4320"/>
          <w:tab w:val="left" w:pos="4752"/>
          <w:tab w:val="left" w:pos="5040"/>
          <w:tab w:val="left" w:pos="5184"/>
          <w:tab w:val="left" w:pos="5616"/>
        </w:tabs>
        <w:ind w:left="1440"/>
        <w:jc w:val="both"/>
      </w:pPr>
      <w:r w:rsidRPr="004D5F89">
        <w:t xml:space="preserve">(5)  </w:t>
      </w:r>
      <w:r w:rsidR="008C2546" w:rsidRPr="004D5F89">
        <w:t>t</w:t>
      </w:r>
      <w:r w:rsidRPr="004D5F89">
        <w:t xml:space="preserve">he impact of the </w:t>
      </w:r>
      <w:r w:rsidR="00A57FA7">
        <w:t>act</w:t>
      </w:r>
      <w:r w:rsidRPr="004D5F89">
        <w:t xml:space="preserve"> on the Tribe.</w:t>
      </w:r>
    </w:p>
    <w:p w14:paraId="1B652D25" w14:textId="77777777" w:rsidR="005F0174" w:rsidRPr="004D5F89" w:rsidRDefault="005F0174" w:rsidP="005F0174">
      <w:pPr>
        <w:tabs>
          <w:tab w:val="left" w:pos="-1440"/>
          <w:tab w:val="left" w:pos="-720"/>
          <w:tab w:val="left" w:pos="0"/>
          <w:tab w:val="left" w:pos="432"/>
          <w:tab w:val="left" w:pos="864"/>
          <w:tab w:val="left" w:pos="1260"/>
          <w:tab w:val="left" w:pos="1296"/>
          <w:tab w:val="left" w:pos="1728"/>
          <w:tab w:val="left" w:pos="2592"/>
          <w:tab w:val="left" w:pos="2880"/>
          <w:tab w:val="left" w:pos="3024"/>
          <w:tab w:val="left" w:pos="3456"/>
          <w:tab w:val="left" w:pos="3600"/>
          <w:tab w:val="left" w:pos="3888"/>
          <w:tab w:val="left" w:pos="4320"/>
          <w:tab w:val="left" w:pos="4752"/>
          <w:tab w:val="left" w:pos="5040"/>
          <w:tab w:val="left" w:pos="5184"/>
          <w:tab w:val="left" w:pos="5616"/>
        </w:tabs>
        <w:ind w:left="1440"/>
        <w:jc w:val="both"/>
      </w:pPr>
      <w:r w:rsidRPr="004D5F89">
        <w:t xml:space="preserve">(6)  </w:t>
      </w:r>
      <w:r w:rsidR="008C2546" w:rsidRPr="004D5F89">
        <w:t>t</w:t>
      </w:r>
      <w:r w:rsidRPr="004D5F89">
        <w:t xml:space="preserve">he length of time since the </w:t>
      </w:r>
      <w:r w:rsidR="00A57FA7">
        <w:t>act</w:t>
      </w:r>
      <w:r w:rsidRPr="004D5F89">
        <w:t>.</w:t>
      </w:r>
    </w:p>
    <w:p w14:paraId="13819A65" w14:textId="77777777" w:rsidR="005F0174" w:rsidRPr="004D5F89" w:rsidRDefault="005F0174" w:rsidP="005F0174">
      <w:pPr>
        <w:tabs>
          <w:tab w:val="left" w:pos="-1440"/>
          <w:tab w:val="left" w:pos="-720"/>
          <w:tab w:val="left" w:pos="0"/>
          <w:tab w:val="left" w:pos="432"/>
          <w:tab w:val="left" w:pos="864"/>
          <w:tab w:val="left" w:pos="1260"/>
          <w:tab w:val="left" w:pos="1296"/>
          <w:tab w:val="left" w:pos="1728"/>
          <w:tab w:val="left" w:pos="2592"/>
          <w:tab w:val="left" w:pos="2880"/>
          <w:tab w:val="left" w:pos="3024"/>
          <w:tab w:val="left" w:pos="3456"/>
          <w:tab w:val="left" w:pos="3600"/>
          <w:tab w:val="left" w:pos="3888"/>
          <w:tab w:val="left" w:pos="4320"/>
          <w:tab w:val="left" w:pos="4752"/>
          <w:tab w:val="left" w:pos="5040"/>
          <w:tab w:val="left" w:pos="5184"/>
          <w:tab w:val="left" w:pos="5616"/>
        </w:tabs>
        <w:ind w:left="1440"/>
        <w:jc w:val="both"/>
      </w:pPr>
      <w:r w:rsidRPr="004D5F89">
        <w:t xml:space="preserve">(7)  </w:t>
      </w:r>
      <w:r w:rsidR="008C2546" w:rsidRPr="004D5F89">
        <w:t>a</w:t>
      </w:r>
      <w:r w:rsidRPr="004D5F89">
        <w:t xml:space="preserve"> written statement from the applicant demonstrating remorse for the violation.</w:t>
      </w:r>
    </w:p>
    <w:p w14:paraId="6E0CBFC6" w14:textId="77777777" w:rsidR="005F0174" w:rsidRPr="004D5F89" w:rsidRDefault="005F0174" w:rsidP="005F0174">
      <w:pPr>
        <w:tabs>
          <w:tab w:val="left" w:pos="-1440"/>
          <w:tab w:val="left" w:pos="-720"/>
          <w:tab w:val="left" w:pos="0"/>
          <w:tab w:val="left" w:pos="432"/>
          <w:tab w:val="left" w:pos="864"/>
          <w:tab w:val="left" w:pos="1260"/>
          <w:tab w:val="left" w:pos="1296"/>
          <w:tab w:val="left" w:pos="1728"/>
          <w:tab w:val="left" w:pos="2592"/>
          <w:tab w:val="left" w:pos="2880"/>
          <w:tab w:val="left" w:pos="3024"/>
          <w:tab w:val="left" w:pos="3456"/>
          <w:tab w:val="left" w:pos="3600"/>
          <w:tab w:val="left" w:pos="3888"/>
          <w:tab w:val="left" w:pos="4320"/>
          <w:tab w:val="left" w:pos="4752"/>
          <w:tab w:val="left" w:pos="5040"/>
          <w:tab w:val="left" w:pos="5184"/>
          <w:tab w:val="left" w:pos="5616"/>
        </w:tabs>
        <w:ind w:left="1440"/>
        <w:jc w:val="both"/>
      </w:pPr>
      <w:r w:rsidRPr="004D5F89">
        <w:t xml:space="preserve">(8)  </w:t>
      </w:r>
      <w:r w:rsidR="008C2546" w:rsidRPr="004D5F89">
        <w:t>t</w:t>
      </w:r>
      <w:r w:rsidRPr="004D5F89">
        <w:t xml:space="preserve">wo (2) letters of recommendation, with no more than one (1) recommendation coming from a person who is </w:t>
      </w:r>
      <w:r w:rsidR="00182675">
        <w:t xml:space="preserve">a family member of </w:t>
      </w:r>
      <w:r w:rsidRPr="004D5F89">
        <w:t>the applicant.</w:t>
      </w:r>
    </w:p>
    <w:p w14:paraId="7A25F9C6" w14:textId="77777777" w:rsidR="008C2546" w:rsidRPr="004D5F89" w:rsidRDefault="008C2546" w:rsidP="005F0174">
      <w:pPr>
        <w:tabs>
          <w:tab w:val="left" w:pos="-1440"/>
          <w:tab w:val="left" w:pos="-720"/>
          <w:tab w:val="left" w:pos="0"/>
          <w:tab w:val="left" w:pos="432"/>
          <w:tab w:val="left" w:pos="864"/>
          <w:tab w:val="left" w:pos="1260"/>
          <w:tab w:val="left" w:pos="1296"/>
          <w:tab w:val="left" w:pos="1728"/>
          <w:tab w:val="left" w:pos="2592"/>
          <w:tab w:val="left" w:pos="2880"/>
          <w:tab w:val="left" w:pos="3024"/>
          <w:tab w:val="left" w:pos="3456"/>
          <w:tab w:val="left" w:pos="3600"/>
          <w:tab w:val="left" w:pos="3888"/>
          <w:tab w:val="left" w:pos="4320"/>
          <w:tab w:val="left" w:pos="4752"/>
          <w:tab w:val="left" w:pos="5040"/>
          <w:tab w:val="left" w:pos="5184"/>
          <w:tab w:val="left" w:pos="5616"/>
        </w:tabs>
        <w:ind w:left="1440"/>
        <w:jc w:val="both"/>
      </w:pPr>
      <w:r w:rsidRPr="004D5F89">
        <w:t xml:space="preserve">(9)  the required non-refundable fee as specified under </w:t>
      </w:r>
      <w:r w:rsidR="002162EE">
        <w:t>126</w:t>
      </w:r>
      <w:r w:rsidRPr="004D5F89">
        <w:t>.6.</w:t>
      </w:r>
    </w:p>
    <w:p w14:paraId="1DEC2209" w14:textId="77777777" w:rsidR="005F0174" w:rsidRDefault="005F0174" w:rsidP="005F0174">
      <w:pPr>
        <w:tabs>
          <w:tab w:val="left" w:pos="-1440"/>
          <w:tab w:val="left" w:pos="-720"/>
          <w:tab w:val="left" w:pos="0"/>
          <w:tab w:val="left" w:pos="432"/>
          <w:tab w:val="left" w:pos="864"/>
          <w:tab w:val="left" w:pos="1260"/>
          <w:tab w:val="left" w:pos="1296"/>
          <w:tab w:val="left" w:pos="1728"/>
          <w:tab w:val="left" w:pos="2592"/>
          <w:tab w:val="left" w:pos="2880"/>
          <w:tab w:val="left" w:pos="3024"/>
          <w:tab w:val="left" w:pos="3456"/>
          <w:tab w:val="left" w:pos="3600"/>
          <w:tab w:val="left" w:pos="3888"/>
          <w:tab w:val="left" w:pos="4320"/>
          <w:tab w:val="left" w:pos="4752"/>
          <w:tab w:val="left" w:pos="5040"/>
          <w:tab w:val="left" w:pos="5184"/>
          <w:tab w:val="left" w:pos="5616"/>
        </w:tabs>
        <w:ind w:left="1440"/>
        <w:jc w:val="both"/>
      </w:pPr>
      <w:r w:rsidRPr="004D5F89">
        <w:t>(</w:t>
      </w:r>
      <w:r w:rsidR="008C2546" w:rsidRPr="004D5F89">
        <w:t>10</w:t>
      </w:r>
      <w:r w:rsidRPr="004D5F89">
        <w:t xml:space="preserve">)  </w:t>
      </w:r>
      <w:r w:rsidR="008C2546" w:rsidRPr="004D5F89">
        <w:t>a</w:t>
      </w:r>
      <w:r w:rsidRPr="004D5F89">
        <w:t>ny additional credible and relevant information.</w:t>
      </w:r>
    </w:p>
    <w:p w14:paraId="06E2658D" w14:textId="77777777" w:rsidR="004B65F4" w:rsidRPr="004D5F89" w:rsidRDefault="004B65F4" w:rsidP="005F0174">
      <w:pPr>
        <w:tabs>
          <w:tab w:val="left" w:pos="-1440"/>
          <w:tab w:val="left" w:pos="-720"/>
          <w:tab w:val="left" w:pos="0"/>
          <w:tab w:val="left" w:pos="432"/>
          <w:tab w:val="left" w:pos="864"/>
          <w:tab w:val="left" w:pos="1260"/>
          <w:tab w:val="left" w:pos="1296"/>
          <w:tab w:val="left" w:pos="1728"/>
          <w:tab w:val="left" w:pos="2592"/>
          <w:tab w:val="left" w:pos="2880"/>
          <w:tab w:val="left" w:pos="3024"/>
          <w:tab w:val="left" w:pos="3456"/>
          <w:tab w:val="left" w:pos="3600"/>
          <w:tab w:val="left" w:pos="3888"/>
          <w:tab w:val="left" w:pos="4320"/>
          <w:tab w:val="left" w:pos="4752"/>
          <w:tab w:val="left" w:pos="5040"/>
          <w:tab w:val="left" w:pos="5184"/>
          <w:tab w:val="left" w:pos="5616"/>
        </w:tabs>
        <w:ind w:left="1440"/>
        <w:jc w:val="both"/>
      </w:pPr>
      <w:r>
        <w:t>(11)  proof of payment of all penalties and fines.</w:t>
      </w:r>
    </w:p>
    <w:p w14:paraId="365E8121" w14:textId="77777777" w:rsidR="00124C62" w:rsidRPr="004D5F89" w:rsidRDefault="002162EE" w:rsidP="00A13AAD">
      <w:pPr>
        <w:jc w:val="both"/>
      </w:pPr>
      <w:r>
        <w:t>126</w:t>
      </w:r>
      <w:r w:rsidR="000A07DD">
        <w:t>.6</w:t>
      </w:r>
      <w:r w:rsidR="00124C62" w:rsidRPr="004D5F89">
        <w:t>-</w:t>
      </w:r>
      <w:r w:rsidR="00182675">
        <w:t>5</w:t>
      </w:r>
      <w:r w:rsidR="00124C62" w:rsidRPr="004D5F89">
        <w:t xml:space="preserve">.  Failure of the applicant to provide </w:t>
      </w:r>
      <w:r w:rsidR="00182675">
        <w:t xml:space="preserve">a complete application, or </w:t>
      </w:r>
      <w:r w:rsidR="00124C62" w:rsidRPr="004D5F89">
        <w:t xml:space="preserve">any of the required </w:t>
      </w:r>
      <w:r w:rsidR="00124C62" w:rsidRPr="004D5F89">
        <w:lastRenderedPageBreak/>
        <w:t>information</w:t>
      </w:r>
      <w:r w:rsidR="00182675">
        <w:t xml:space="preserve"> </w:t>
      </w:r>
      <w:r w:rsidR="00124C62" w:rsidRPr="004D5F89">
        <w:t xml:space="preserve"> and/or materials may result in:</w:t>
      </w:r>
    </w:p>
    <w:p w14:paraId="628C9D96" w14:textId="77777777" w:rsidR="00124C62" w:rsidRPr="004D5F89" w:rsidRDefault="00124C62" w:rsidP="00A13AAD">
      <w:pPr>
        <w:ind w:firstLine="720"/>
        <w:jc w:val="both"/>
      </w:pPr>
      <w:r w:rsidRPr="004D5F89">
        <w:t>(a)  the application being returned with</w:t>
      </w:r>
      <w:r w:rsidR="00B263AB" w:rsidRPr="004D5F89">
        <w:t xml:space="preserve"> a request for more information; or</w:t>
      </w:r>
    </w:p>
    <w:p w14:paraId="47867216" w14:textId="77777777" w:rsidR="00124C62" w:rsidRPr="004D5F89" w:rsidRDefault="00124C62" w:rsidP="00A13AAD">
      <w:pPr>
        <w:ind w:firstLine="720"/>
        <w:jc w:val="both"/>
      </w:pPr>
      <w:r w:rsidRPr="004D5F89">
        <w:t>(b)  the application b</w:t>
      </w:r>
      <w:r w:rsidR="00B263AB" w:rsidRPr="004D5F89">
        <w:t>eing removed from consideration;</w:t>
      </w:r>
      <w:r w:rsidRPr="004D5F89">
        <w:t xml:space="preserve"> or</w:t>
      </w:r>
    </w:p>
    <w:p w14:paraId="0BD393BB" w14:textId="77777777" w:rsidR="00124C62" w:rsidRDefault="00124C62" w:rsidP="00A13AAD">
      <w:pPr>
        <w:ind w:firstLine="720"/>
        <w:jc w:val="both"/>
      </w:pPr>
      <w:r w:rsidRPr="004D5F89">
        <w:t>(c)  denial of a pardon</w:t>
      </w:r>
      <w:r w:rsidR="005F0174" w:rsidRPr="004D5F89">
        <w:t xml:space="preserve"> or forgiveness</w:t>
      </w:r>
      <w:r w:rsidRPr="004D5F89">
        <w:t>.</w:t>
      </w:r>
    </w:p>
    <w:p w14:paraId="4ED72953" w14:textId="77777777" w:rsidR="0032333A" w:rsidRPr="004D5F89" w:rsidRDefault="002162EE" w:rsidP="0032333A">
      <w:pPr>
        <w:jc w:val="both"/>
      </w:pPr>
      <w:r>
        <w:t>126</w:t>
      </w:r>
      <w:r w:rsidR="0032333A">
        <w:t xml:space="preserve">.6-6.  </w:t>
      </w:r>
      <w:r w:rsidR="0032333A">
        <w:rPr>
          <w:i/>
        </w:rPr>
        <w:t xml:space="preserve">Applicant Misrepresentations.  </w:t>
      </w:r>
      <w:r w:rsidR="0032333A">
        <w:t>Any applicant who misrepresents, omits, or falsifies any information on the application or during the pardon process shall be denied a pardon.  If a pardon is granted and it is later determined that there is misrepresented or false information, or pertinent information was purposefully omitted, the Oneida Business Committee shall have the right to rescind the pardon.</w:t>
      </w:r>
    </w:p>
    <w:p w14:paraId="2F593E6E" w14:textId="77777777" w:rsidR="00DA11DC" w:rsidRPr="004D5F89" w:rsidRDefault="00DA11DC" w:rsidP="00A13AAD">
      <w:pPr>
        <w:jc w:val="both"/>
        <w:rPr>
          <w:iCs/>
        </w:rPr>
      </w:pPr>
    </w:p>
    <w:p w14:paraId="0DBCBD4F" w14:textId="77777777" w:rsidR="0022749C" w:rsidRPr="004D610B" w:rsidRDefault="002162EE" w:rsidP="004D610B">
      <w:pPr>
        <w:rPr>
          <w:b/>
        </w:rPr>
      </w:pPr>
      <w:bookmarkStart w:id="11" w:name="_Toc372201797"/>
      <w:r>
        <w:rPr>
          <w:b/>
        </w:rPr>
        <w:t>126</w:t>
      </w:r>
      <w:r w:rsidR="00182675" w:rsidRPr="004D610B">
        <w:rPr>
          <w:b/>
        </w:rPr>
        <w:t>.7</w:t>
      </w:r>
      <w:r w:rsidR="00E95743" w:rsidRPr="004D610B">
        <w:rPr>
          <w:b/>
        </w:rPr>
        <w:t>.  Fees</w:t>
      </w:r>
      <w:bookmarkEnd w:id="11"/>
    </w:p>
    <w:p w14:paraId="1CB72DC8" w14:textId="77777777" w:rsidR="00B263AB" w:rsidRPr="004D5F89" w:rsidRDefault="002162EE" w:rsidP="00A13AAD">
      <w:pPr>
        <w:jc w:val="both"/>
      </w:pPr>
      <w:r>
        <w:t>126</w:t>
      </w:r>
      <w:r w:rsidR="00182675">
        <w:t>.7</w:t>
      </w:r>
      <w:r w:rsidR="0022749C" w:rsidRPr="004D5F89">
        <w:t xml:space="preserve">-1.  </w:t>
      </w:r>
      <w:r w:rsidR="00182675">
        <w:t>Each a</w:t>
      </w:r>
      <w:r w:rsidR="00082B68" w:rsidRPr="004D5F89">
        <w:t xml:space="preserve">pplication shall be accompanied by a </w:t>
      </w:r>
      <w:r w:rsidR="002A2344" w:rsidRPr="004D5F89">
        <w:t xml:space="preserve">non-refundable fee </w:t>
      </w:r>
      <w:r w:rsidR="003A6018">
        <w:t xml:space="preserve">as set by the Oneida Business Committee in a resolution.  Said payment shall be </w:t>
      </w:r>
      <w:r w:rsidR="00B263AB" w:rsidRPr="004D5F89">
        <w:t>made payable to the Oneida Tribe in the form of a:</w:t>
      </w:r>
    </w:p>
    <w:p w14:paraId="3A642055" w14:textId="77777777" w:rsidR="00B263AB" w:rsidRPr="004D5F89" w:rsidRDefault="00B263AB" w:rsidP="00B263AB">
      <w:pPr>
        <w:ind w:left="720"/>
        <w:jc w:val="both"/>
      </w:pPr>
      <w:r w:rsidRPr="004D5F89">
        <w:t xml:space="preserve">(a)  </w:t>
      </w:r>
      <w:r w:rsidR="002A2344" w:rsidRPr="004D5F89">
        <w:t>money order</w:t>
      </w:r>
      <w:r w:rsidRPr="004D5F89">
        <w:t>; or</w:t>
      </w:r>
    </w:p>
    <w:p w14:paraId="2E392C14" w14:textId="77777777" w:rsidR="00B263AB" w:rsidRPr="004D5F89" w:rsidRDefault="00B263AB" w:rsidP="00B263AB">
      <w:pPr>
        <w:ind w:left="720"/>
        <w:jc w:val="both"/>
      </w:pPr>
      <w:r w:rsidRPr="004D5F89">
        <w:t xml:space="preserve">(b)  </w:t>
      </w:r>
      <w:r w:rsidR="002A2344" w:rsidRPr="004D5F89">
        <w:t>cashier</w:t>
      </w:r>
      <w:r w:rsidR="00E95743" w:rsidRPr="004D5F89">
        <w:t>’</w:t>
      </w:r>
      <w:r w:rsidR="002A2344" w:rsidRPr="004D5F89">
        <w:t>s check</w:t>
      </w:r>
      <w:r w:rsidRPr="004D5F89">
        <w:t>;</w:t>
      </w:r>
      <w:r w:rsidR="002A2344" w:rsidRPr="004D5F89">
        <w:t xml:space="preserve"> </w:t>
      </w:r>
      <w:r w:rsidRPr="004D5F89">
        <w:t>or</w:t>
      </w:r>
    </w:p>
    <w:p w14:paraId="625CD4E1" w14:textId="77777777" w:rsidR="002A2344" w:rsidRPr="004D5F89" w:rsidRDefault="00B263AB" w:rsidP="00B263AB">
      <w:pPr>
        <w:ind w:left="720"/>
        <w:jc w:val="both"/>
      </w:pPr>
      <w:r w:rsidRPr="004D5F89">
        <w:t xml:space="preserve">(c)  </w:t>
      </w:r>
      <w:r w:rsidR="00AE0B65" w:rsidRPr="004D5F89">
        <w:t>intra-tribal purchase document</w:t>
      </w:r>
      <w:r w:rsidRPr="004D5F89">
        <w:t xml:space="preserve">, if a </w:t>
      </w:r>
      <w:r w:rsidR="005D6F76" w:rsidRPr="004D5F89">
        <w:t xml:space="preserve">Tribal </w:t>
      </w:r>
      <w:r w:rsidRPr="004D5F89">
        <w:t xml:space="preserve">department or program, such as Social Services, </w:t>
      </w:r>
      <w:r w:rsidR="005D6F76" w:rsidRPr="004D5F89">
        <w:t xml:space="preserve">will be providing the </w:t>
      </w:r>
      <w:r w:rsidRPr="004D5F89">
        <w:t xml:space="preserve">funds </w:t>
      </w:r>
      <w:r w:rsidR="005D6F76" w:rsidRPr="004D5F89">
        <w:t xml:space="preserve">for </w:t>
      </w:r>
      <w:r w:rsidRPr="004D5F89">
        <w:t>the application fee.</w:t>
      </w:r>
    </w:p>
    <w:p w14:paraId="1E5F9EDF" w14:textId="77777777" w:rsidR="00A27070" w:rsidRPr="004D5F89" w:rsidRDefault="00A27070" w:rsidP="00A13AAD">
      <w:pPr>
        <w:jc w:val="both"/>
      </w:pPr>
    </w:p>
    <w:p w14:paraId="555E9066" w14:textId="77777777" w:rsidR="00673D40" w:rsidRPr="004D610B" w:rsidRDefault="002162EE" w:rsidP="004D610B">
      <w:pPr>
        <w:rPr>
          <w:b/>
          <w:i/>
        </w:rPr>
      </w:pPr>
      <w:bookmarkStart w:id="12" w:name="_Toc372201798"/>
      <w:r>
        <w:rPr>
          <w:b/>
        </w:rPr>
        <w:t>126</w:t>
      </w:r>
      <w:r w:rsidR="00304923" w:rsidRPr="004D610B">
        <w:rPr>
          <w:b/>
        </w:rPr>
        <w:t>.</w:t>
      </w:r>
      <w:r w:rsidR="0043782F" w:rsidRPr="004D610B">
        <w:rPr>
          <w:b/>
        </w:rPr>
        <w:t>8</w:t>
      </w:r>
      <w:r w:rsidR="00304923" w:rsidRPr="004D610B">
        <w:rPr>
          <w:b/>
        </w:rPr>
        <w:t>.  Hearings</w:t>
      </w:r>
      <w:bookmarkEnd w:id="12"/>
    </w:p>
    <w:p w14:paraId="27D68C85" w14:textId="77777777" w:rsidR="00484836" w:rsidRPr="004D5F89" w:rsidRDefault="002162EE" w:rsidP="00484836">
      <w:pPr>
        <w:widowControl/>
        <w:jc w:val="both"/>
        <w:rPr>
          <w:color w:val="000000"/>
        </w:rPr>
      </w:pPr>
      <w:r>
        <w:t>126</w:t>
      </w:r>
      <w:r w:rsidR="0010120A" w:rsidRPr="004D5F89">
        <w:t>.</w:t>
      </w:r>
      <w:r w:rsidR="0043782F">
        <w:t>8</w:t>
      </w:r>
      <w:r w:rsidR="0010120A" w:rsidRPr="004D5F89">
        <w:t xml:space="preserve">-1.  </w:t>
      </w:r>
      <w:r w:rsidR="00AE6118" w:rsidRPr="004D5F89">
        <w:rPr>
          <w:i/>
        </w:rPr>
        <w:t>Notice</w:t>
      </w:r>
      <w:r w:rsidR="000E2822" w:rsidRPr="004D5F89">
        <w:rPr>
          <w:i/>
        </w:rPr>
        <w:t xml:space="preserve"> </w:t>
      </w:r>
      <w:r w:rsidR="00484836" w:rsidRPr="004D5F89">
        <w:rPr>
          <w:i/>
        </w:rPr>
        <w:t>of the Hearing</w:t>
      </w:r>
      <w:r w:rsidR="0010120A" w:rsidRPr="004D5F89">
        <w:t xml:space="preserve">.  </w:t>
      </w:r>
      <w:r w:rsidR="002C76E4" w:rsidRPr="004D5F89">
        <w:t>T</w:t>
      </w:r>
      <w:r w:rsidR="002C76E4" w:rsidRPr="004D5F89">
        <w:rPr>
          <w:color w:val="000000"/>
        </w:rPr>
        <w:t xml:space="preserve">he </w:t>
      </w:r>
      <w:r w:rsidR="00E74EC6">
        <w:rPr>
          <w:color w:val="000000"/>
        </w:rPr>
        <w:t xml:space="preserve">Committee shall </w:t>
      </w:r>
      <w:r w:rsidR="000B0621">
        <w:rPr>
          <w:color w:val="000000"/>
        </w:rPr>
        <w:t xml:space="preserve">conduct quarterly hearings and </w:t>
      </w:r>
      <w:r w:rsidR="00E74EC6">
        <w:rPr>
          <w:color w:val="000000"/>
        </w:rPr>
        <w:t xml:space="preserve">provide </w:t>
      </w:r>
      <w:r w:rsidR="00A47319">
        <w:rPr>
          <w:color w:val="000000"/>
        </w:rPr>
        <w:t xml:space="preserve">official notice </w:t>
      </w:r>
      <w:r w:rsidR="002C76E4" w:rsidRPr="004D5F89">
        <w:t xml:space="preserve">to the applicant </w:t>
      </w:r>
      <w:r w:rsidR="00BE4951" w:rsidRPr="004D5F89">
        <w:t>by</w:t>
      </w:r>
      <w:r w:rsidR="00AE6118" w:rsidRPr="004D5F89">
        <w:t xml:space="preserve"> </w:t>
      </w:r>
      <w:r w:rsidR="00F76097" w:rsidRPr="004D5F89">
        <w:t xml:space="preserve">certified </w:t>
      </w:r>
      <w:r w:rsidR="00AE6118" w:rsidRPr="004D5F89">
        <w:t>mail</w:t>
      </w:r>
      <w:r w:rsidR="00A47319">
        <w:t>,</w:t>
      </w:r>
      <w:r w:rsidR="001B5EC5" w:rsidRPr="004D5F89">
        <w:t xml:space="preserve"> </w:t>
      </w:r>
      <w:r w:rsidR="00A47319">
        <w:rPr>
          <w:color w:val="000000"/>
        </w:rPr>
        <w:t xml:space="preserve">including the </w:t>
      </w:r>
      <w:r w:rsidR="00A47319" w:rsidRPr="004D5F89">
        <w:rPr>
          <w:color w:val="000000"/>
        </w:rPr>
        <w:t xml:space="preserve">date, time and location of the </w:t>
      </w:r>
      <w:r w:rsidR="00A47319">
        <w:rPr>
          <w:color w:val="000000"/>
        </w:rPr>
        <w:t>h</w:t>
      </w:r>
      <w:r w:rsidR="00A47319" w:rsidRPr="004D5F89">
        <w:rPr>
          <w:color w:val="000000"/>
        </w:rPr>
        <w:t>earing</w:t>
      </w:r>
      <w:r w:rsidR="00A47319">
        <w:rPr>
          <w:color w:val="000000"/>
        </w:rPr>
        <w:t>,</w:t>
      </w:r>
      <w:r w:rsidR="00A47319" w:rsidRPr="004D5F89">
        <w:rPr>
          <w:color w:val="000000"/>
        </w:rPr>
        <w:t xml:space="preserve"> </w:t>
      </w:r>
      <w:r w:rsidR="001B5EC5" w:rsidRPr="004D5F89">
        <w:rPr>
          <w:color w:val="000000"/>
        </w:rPr>
        <w:t>at least t</w:t>
      </w:r>
      <w:r w:rsidR="00642C03" w:rsidRPr="004D5F89">
        <w:rPr>
          <w:color w:val="000000"/>
        </w:rPr>
        <w:t>hirty</w:t>
      </w:r>
      <w:r w:rsidR="001B5EC5" w:rsidRPr="004D5F89">
        <w:rPr>
          <w:color w:val="000000"/>
        </w:rPr>
        <w:t xml:space="preserve"> (</w:t>
      </w:r>
      <w:r w:rsidR="00642C03" w:rsidRPr="004D5F89">
        <w:rPr>
          <w:color w:val="000000"/>
        </w:rPr>
        <w:t>30</w:t>
      </w:r>
      <w:r w:rsidR="001B5EC5" w:rsidRPr="004D5F89">
        <w:rPr>
          <w:color w:val="000000"/>
        </w:rPr>
        <w:t xml:space="preserve">) </w:t>
      </w:r>
      <w:r w:rsidR="00642C03" w:rsidRPr="004D5F89">
        <w:rPr>
          <w:color w:val="000000"/>
        </w:rPr>
        <w:t>calendar</w:t>
      </w:r>
      <w:r w:rsidR="001B5EC5" w:rsidRPr="004D5F89">
        <w:rPr>
          <w:color w:val="000000"/>
        </w:rPr>
        <w:t xml:space="preserve"> days prior to the </w:t>
      </w:r>
      <w:r w:rsidR="00A404F9">
        <w:rPr>
          <w:color w:val="000000"/>
        </w:rPr>
        <w:t>h</w:t>
      </w:r>
      <w:r w:rsidR="006935AB" w:rsidRPr="004D5F89">
        <w:rPr>
          <w:color w:val="000000"/>
        </w:rPr>
        <w:t>earing</w:t>
      </w:r>
      <w:r w:rsidR="002C76E4" w:rsidRPr="004D5F89">
        <w:rPr>
          <w:color w:val="000000"/>
        </w:rPr>
        <w:t>.</w:t>
      </w:r>
      <w:r w:rsidR="00484836" w:rsidRPr="004D5F89">
        <w:t xml:space="preserve">  Notice shall also be posted in prominent locations at least thirty (30) calendar days prior to the </w:t>
      </w:r>
      <w:r w:rsidR="00A404F9">
        <w:t>h</w:t>
      </w:r>
      <w:r w:rsidR="00484836" w:rsidRPr="004D5F89">
        <w:t>earing.  If alternate arran</w:t>
      </w:r>
      <w:r w:rsidR="0043782F">
        <w:t xml:space="preserve">gements have been made under </w:t>
      </w:r>
      <w:r>
        <w:t>126</w:t>
      </w:r>
      <w:r w:rsidR="0043782F">
        <w:t>.8</w:t>
      </w:r>
      <w:r w:rsidR="00484836" w:rsidRPr="004D5F89">
        <w:t>-2</w:t>
      </w:r>
      <w:r w:rsidR="0043782F">
        <w:t>,</w:t>
      </w:r>
      <w:r w:rsidR="00484836" w:rsidRPr="004D5F89">
        <w:t xml:space="preserve"> notice shall be posted in prominent locations with as much advance notice as possible and as time permits.</w:t>
      </w:r>
    </w:p>
    <w:p w14:paraId="6CD9A0A2" w14:textId="77777777" w:rsidR="00DE4D89" w:rsidRDefault="00DE4D89" w:rsidP="00484836">
      <w:pPr>
        <w:ind w:left="720"/>
        <w:jc w:val="both"/>
      </w:pPr>
      <w:r>
        <w:t>(a)  Notice of the hearings scheduled for the year shall be posted on the Trib</w:t>
      </w:r>
      <w:r w:rsidR="0043782F">
        <w:t>al</w:t>
      </w:r>
      <w:r>
        <w:t xml:space="preserve"> website and periodically in the Tribal newspaper.</w:t>
      </w:r>
    </w:p>
    <w:p w14:paraId="73F44A47" w14:textId="77777777" w:rsidR="00484836" w:rsidRPr="004D5F89" w:rsidRDefault="00484836" w:rsidP="00484836">
      <w:pPr>
        <w:ind w:left="720"/>
        <w:jc w:val="both"/>
      </w:pPr>
      <w:r w:rsidRPr="004D5F89">
        <w:t>(</w:t>
      </w:r>
      <w:r w:rsidR="00DE4D89">
        <w:t>b</w:t>
      </w:r>
      <w:r w:rsidRPr="004D5F89">
        <w:t>)  Hearings shall take place at a regularly scheduled time and location to</w:t>
      </w:r>
      <w:r w:rsidR="000E674F" w:rsidRPr="004D5F89">
        <w:t xml:space="preserve"> be determined by the Committee and shall be open to the public.</w:t>
      </w:r>
    </w:p>
    <w:p w14:paraId="7DD2877E" w14:textId="77777777" w:rsidR="00484836" w:rsidRPr="004D5F89" w:rsidRDefault="002162EE" w:rsidP="004F7769">
      <w:pPr>
        <w:widowControl/>
        <w:jc w:val="both"/>
      </w:pPr>
      <w:r>
        <w:t>126</w:t>
      </w:r>
      <w:r w:rsidR="0043782F">
        <w:t>.8</w:t>
      </w:r>
      <w:r w:rsidR="00484836" w:rsidRPr="004D5F89">
        <w:t xml:space="preserve">-2.  </w:t>
      </w:r>
      <w:r w:rsidR="00484836" w:rsidRPr="004D5F89">
        <w:rPr>
          <w:i/>
        </w:rPr>
        <w:t>Alternate Hearing Arrangements</w:t>
      </w:r>
      <w:r w:rsidR="00484836" w:rsidRPr="004D5F89">
        <w:t>.  Applica</w:t>
      </w:r>
      <w:r w:rsidR="00A404F9">
        <w:t xml:space="preserve">nts </w:t>
      </w:r>
      <w:r w:rsidR="00604FC6">
        <w:t xml:space="preserve">who reside out of the State of Wisconsin who are </w:t>
      </w:r>
      <w:r w:rsidR="00A404F9">
        <w:t>unable to attend a h</w:t>
      </w:r>
      <w:r w:rsidR="00484836" w:rsidRPr="004D5F89">
        <w:t xml:space="preserve">earing may submit a written request </w:t>
      </w:r>
      <w:r w:rsidR="004F7769" w:rsidRPr="004D5F89">
        <w:t xml:space="preserve">by certified mail </w:t>
      </w:r>
      <w:r w:rsidR="00484836" w:rsidRPr="004D5F89">
        <w:t xml:space="preserve">to the Tribal Secretary’s Office for alternate arrangements </w:t>
      </w:r>
      <w:r w:rsidR="00604FC6">
        <w:t xml:space="preserve">to </w:t>
      </w:r>
      <w:r w:rsidR="00484836" w:rsidRPr="004D5F89">
        <w:t xml:space="preserve">appear by video conference and/or to reschedule the </w:t>
      </w:r>
      <w:r w:rsidR="00A404F9">
        <w:t>h</w:t>
      </w:r>
      <w:r w:rsidR="00484836" w:rsidRPr="004D5F89">
        <w:t xml:space="preserve">earing date.  If alternate arrangements are unavailable, the applicant may withdraw the application up to three (3) business days prior to the </w:t>
      </w:r>
      <w:r w:rsidR="00A404F9">
        <w:t>h</w:t>
      </w:r>
      <w:r w:rsidR="00484836" w:rsidRPr="004D5F89">
        <w:t>earing without penalty, and may re-apply for a pardon at any time.</w:t>
      </w:r>
    </w:p>
    <w:p w14:paraId="10A4D6CD" w14:textId="77777777" w:rsidR="001A187C" w:rsidRPr="004D5F89" w:rsidRDefault="002162EE" w:rsidP="00A13AAD">
      <w:pPr>
        <w:widowControl/>
        <w:jc w:val="both"/>
      </w:pPr>
      <w:r>
        <w:rPr>
          <w:color w:val="000000"/>
        </w:rPr>
        <w:t>126</w:t>
      </w:r>
      <w:r w:rsidR="0043782F">
        <w:rPr>
          <w:color w:val="000000"/>
        </w:rPr>
        <w:t>.8</w:t>
      </w:r>
      <w:r w:rsidR="00BE4951" w:rsidRPr="004D5F89">
        <w:rPr>
          <w:color w:val="000000"/>
        </w:rPr>
        <w:t>-</w:t>
      </w:r>
      <w:r w:rsidR="00484836" w:rsidRPr="004D5F89">
        <w:rPr>
          <w:color w:val="000000"/>
        </w:rPr>
        <w:t>3</w:t>
      </w:r>
      <w:r w:rsidR="00BE4951" w:rsidRPr="004D5F89">
        <w:rPr>
          <w:color w:val="000000"/>
        </w:rPr>
        <w:t xml:space="preserve">. </w:t>
      </w:r>
      <w:r w:rsidR="008C2546" w:rsidRPr="004D5F89">
        <w:rPr>
          <w:color w:val="000000"/>
        </w:rPr>
        <w:t xml:space="preserve"> </w:t>
      </w:r>
      <w:r w:rsidR="008C2546" w:rsidRPr="004D5F89">
        <w:rPr>
          <w:i/>
          <w:color w:val="000000"/>
        </w:rPr>
        <w:t xml:space="preserve">Failure of Applicant to Attend Hearing. </w:t>
      </w:r>
      <w:r w:rsidR="00BE4951" w:rsidRPr="004D5F89">
        <w:rPr>
          <w:color w:val="000000"/>
        </w:rPr>
        <w:t xml:space="preserve"> </w:t>
      </w:r>
      <w:r w:rsidR="00004A9F" w:rsidRPr="004D5F89">
        <w:rPr>
          <w:color w:val="000000"/>
        </w:rPr>
        <w:t>F</w:t>
      </w:r>
      <w:r w:rsidR="00737AD2" w:rsidRPr="004D5F89">
        <w:t xml:space="preserve">ailure of the applicant to appear </w:t>
      </w:r>
      <w:r w:rsidR="00AB31D2" w:rsidRPr="004D5F89">
        <w:t xml:space="preserve">at the </w:t>
      </w:r>
      <w:r w:rsidR="00A404F9">
        <w:t>h</w:t>
      </w:r>
      <w:r w:rsidR="00AB31D2" w:rsidRPr="004D5F89">
        <w:t xml:space="preserve">earing </w:t>
      </w:r>
      <w:r w:rsidR="00737AD2" w:rsidRPr="004D5F89">
        <w:t>may result in the</w:t>
      </w:r>
      <w:r w:rsidR="001A187C" w:rsidRPr="004D5F89">
        <w:t xml:space="preserve"> Committee </w:t>
      </w:r>
      <w:r w:rsidR="008C2546" w:rsidRPr="004D5F89">
        <w:t>postponing making a determination on</w:t>
      </w:r>
      <w:r w:rsidR="001A187C" w:rsidRPr="004D5F89">
        <w:t xml:space="preserve"> the</w:t>
      </w:r>
      <w:r w:rsidR="00737AD2" w:rsidRPr="004D5F89">
        <w:t xml:space="preserve"> </w:t>
      </w:r>
      <w:r w:rsidR="00856FC4" w:rsidRPr="004D5F89">
        <w:t xml:space="preserve">application </w:t>
      </w:r>
      <w:r w:rsidR="00737AD2" w:rsidRPr="004D5F89">
        <w:t xml:space="preserve">or </w:t>
      </w:r>
      <w:r w:rsidR="00EC0446">
        <w:t xml:space="preserve">recommending the Oneida Business Committee </w:t>
      </w:r>
      <w:r w:rsidR="00737AD2" w:rsidRPr="004D5F89">
        <w:t>den</w:t>
      </w:r>
      <w:r w:rsidR="008C2546" w:rsidRPr="004D5F89">
        <w:t>y</w:t>
      </w:r>
      <w:r w:rsidR="00697AA1" w:rsidRPr="004D5F89">
        <w:t xml:space="preserve"> the</w:t>
      </w:r>
      <w:r w:rsidR="00F76D33" w:rsidRPr="004D5F89">
        <w:t xml:space="preserve"> </w:t>
      </w:r>
      <w:r w:rsidR="00FA7F81" w:rsidRPr="004D5F89">
        <w:t>application</w:t>
      </w:r>
      <w:r w:rsidR="00737AD2" w:rsidRPr="004D5F89">
        <w:t>.</w:t>
      </w:r>
    </w:p>
    <w:p w14:paraId="1ED12ADA" w14:textId="77777777" w:rsidR="001A187C" w:rsidRPr="004D5F89" w:rsidRDefault="001A187C" w:rsidP="00A13AAD">
      <w:pPr>
        <w:widowControl/>
        <w:ind w:left="720"/>
        <w:jc w:val="both"/>
      </w:pPr>
      <w:r w:rsidRPr="004D5F89">
        <w:t xml:space="preserve">(a)  </w:t>
      </w:r>
      <w:r w:rsidR="00A21CC5" w:rsidRPr="004D5F89">
        <w:t xml:space="preserve">Applicants </w:t>
      </w:r>
      <w:r w:rsidR="00E60CFD" w:rsidRPr="004D5F89">
        <w:t xml:space="preserve">with a legitimate reason for </w:t>
      </w:r>
      <w:r w:rsidR="00A21CC5" w:rsidRPr="004D5F89">
        <w:t xml:space="preserve">failing to appear for a </w:t>
      </w:r>
      <w:r w:rsidR="00A404F9">
        <w:t>h</w:t>
      </w:r>
      <w:r w:rsidR="00A21CC5" w:rsidRPr="004D5F89">
        <w:t xml:space="preserve">earing </w:t>
      </w:r>
      <w:r w:rsidR="00856FC4" w:rsidRPr="004D5F89">
        <w:t>shall have</w:t>
      </w:r>
      <w:r w:rsidR="00E60CFD" w:rsidRPr="004D5F89">
        <w:t xml:space="preserve"> ten (10) </w:t>
      </w:r>
      <w:r w:rsidRPr="004D5F89">
        <w:t>calendar</w:t>
      </w:r>
      <w:r w:rsidR="00E60CFD" w:rsidRPr="004D5F89">
        <w:t xml:space="preserve"> days </w:t>
      </w:r>
      <w:r w:rsidR="00B00EF5" w:rsidRPr="004D5F89">
        <w:t xml:space="preserve">from the date of the missed </w:t>
      </w:r>
      <w:r w:rsidR="00A404F9">
        <w:t>h</w:t>
      </w:r>
      <w:r w:rsidR="00B00EF5" w:rsidRPr="004D5F89">
        <w:t xml:space="preserve">earing </w:t>
      </w:r>
      <w:r w:rsidR="00E60CFD" w:rsidRPr="004D5F89">
        <w:t>to provide documentation</w:t>
      </w:r>
      <w:r w:rsidR="00E954D4">
        <w:t xml:space="preserve"> to the Committee.  Such documentation </w:t>
      </w:r>
      <w:r w:rsidR="00A92277">
        <w:t>may</w:t>
      </w:r>
      <w:r w:rsidR="00E954D4">
        <w:t xml:space="preserve"> include, but is not limited to; a Doctor’s excuse, accident/police report, or funeral notice</w:t>
      </w:r>
      <w:r w:rsidR="00E60CFD" w:rsidRPr="004D5F89">
        <w:t>.</w:t>
      </w:r>
    </w:p>
    <w:p w14:paraId="59659F65" w14:textId="77777777" w:rsidR="001B2FED" w:rsidRPr="004D5F89" w:rsidRDefault="002162EE" w:rsidP="00A13AAD">
      <w:pPr>
        <w:jc w:val="both"/>
      </w:pPr>
      <w:r>
        <w:t>126</w:t>
      </w:r>
      <w:r w:rsidR="0010120A" w:rsidRPr="004D5F89">
        <w:t>.</w:t>
      </w:r>
      <w:r w:rsidR="0043782F">
        <w:t>8</w:t>
      </w:r>
      <w:r w:rsidR="0010120A" w:rsidRPr="004D5F89">
        <w:t>-</w:t>
      </w:r>
      <w:r w:rsidR="00216E52" w:rsidRPr="004D5F89">
        <w:t>4</w:t>
      </w:r>
      <w:r w:rsidR="0010120A" w:rsidRPr="004D5F89">
        <w:t xml:space="preserve">.  </w:t>
      </w:r>
      <w:r w:rsidR="007C4188" w:rsidRPr="004D5F89">
        <w:rPr>
          <w:i/>
        </w:rPr>
        <w:t>Testimony</w:t>
      </w:r>
      <w:r w:rsidR="00693319" w:rsidRPr="004D5F89">
        <w:rPr>
          <w:i/>
        </w:rPr>
        <w:t xml:space="preserve"> and </w:t>
      </w:r>
      <w:r w:rsidR="0089446E">
        <w:rPr>
          <w:i/>
        </w:rPr>
        <w:t>Notarized Statements</w:t>
      </w:r>
      <w:r w:rsidR="007C4188" w:rsidRPr="004D5F89">
        <w:t>.</w:t>
      </w:r>
      <w:r w:rsidR="0010120A" w:rsidRPr="004D5F89">
        <w:t xml:space="preserve">  The </w:t>
      </w:r>
      <w:r w:rsidR="006935AB" w:rsidRPr="004D5F89">
        <w:t>Committee</w:t>
      </w:r>
      <w:r w:rsidR="0010120A" w:rsidRPr="004D5F89">
        <w:t xml:space="preserve"> shall obtain oral testimony </w:t>
      </w:r>
      <w:r w:rsidR="00FA7F81" w:rsidRPr="004D5F89">
        <w:t xml:space="preserve">at the </w:t>
      </w:r>
      <w:r w:rsidR="00A404F9">
        <w:t>h</w:t>
      </w:r>
      <w:r w:rsidR="00FA7F81" w:rsidRPr="004D5F89">
        <w:t xml:space="preserve">earing </w:t>
      </w:r>
      <w:r w:rsidR="0010120A" w:rsidRPr="004D5F89">
        <w:t xml:space="preserve">from the </w:t>
      </w:r>
      <w:r w:rsidR="00EC1C75" w:rsidRPr="004D5F89">
        <w:t>a</w:t>
      </w:r>
      <w:r w:rsidR="0010120A" w:rsidRPr="004D5F89">
        <w:t>pplicant</w:t>
      </w:r>
      <w:r w:rsidR="0089446E">
        <w:t>, and</w:t>
      </w:r>
      <w:r w:rsidR="001B2FED" w:rsidRPr="004D5F89">
        <w:t xml:space="preserve"> any </w:t>
      </w:r>
      <w:r w:rsidR="0089446E">
        <w:t xml:space="preserve">victims, </w:t>
      </w:r>
      <w:r w:rsidR="001B2FED" w:rsidRPr="004D5F89">
        <w:t>witnesses</w:t>
      </w:r>
      <w:r w:rsidR="0089446E">
        <w:t xml:space="preserve"> or other </w:t>
      </w:r>
      <w:r w:rsidR="008E5390">
        <w:t>persons</w:t>
      </w:r>
      <w:r w:rsidR="001B2FED" w:rsidRPr="004D5F89">
        <w:t xml:space="preserve"> </w:t>
      </w:r>
      <w:r w:rsidR="00AB4E77" w:rsidRPr="004D5F89">
        <w:t xml:space="preserve">supporting or opposing the </w:t>
      </w:r>
      <w:r w:rsidR="001B2FED" w:rsidRPr="004D5F89">
        <w:t>pardon</w:t>
      </w:r>
      <w:r w:rsidR="00FA7F81" w:rsidRPr="004D5F89">
        <w:t xml:space="preserve"> or forgiveness</w:t>
      </w:r>
      <w:r w:rsidR="00AB31D2" w:rsidRPr="004D5F89">
        <w:t>.</w:t>
      </w:r>
    </w:p>
    <w:p w14:paraId="2AA0DA5B" w14:textId="77777777" w:rsidR="00AF796C" w:rsidRPr="004D5F89" w:rsidRDefault="00AF796C" w:rsidP="00A13AAD">
      <w:pPr>
        <w:ind w:left="720"/>
        <w:jc w:val="both"/>
      </w:pPr>
      <w:r w:rsidRPr="004D5F89">
        <w:t>(</w:t>
      </w:r>
      <w:r w:rsidR="00B35D7F" w:rsidRPr="004D5F89">
        <w:t>a</w:t>
      </w:r>
      <w:r w:rsidRPr="004D5F89">
        <w:t xml:space="preserve">)  </w:t>
      </w:r>
      <w:r w:rsidR="00AB4E77" w:rsidRPr="004D5F89">
        <w:t>Victims, witnesses, and other</w:t>
      </w:r>
      <w:r w:rsidR="0089446E">
        <w:t xml:space="preserve"> </w:t>
      </w:r>
      <w:r w:rsidR="008E5390">
        <w:t>persons</w:t>
      </w:r>
      <w:r w:rsidR="00AB4E77" w:rsidRPr="004D5F89">
        <w:t xml:space="preserve"> unavailable for a scheduled </w:t>
      </w:r>
      <w:r w:rsidR="00A404F9">
        <w:t>h</w:t>
      </w:r>
      <w:r w:rsidR="00AB4E77" w:rsidRPr="004D5F89">
        <w:t>earing may submit a notarized statement for consideration.</w:t>
      </w:r>
    </w:p>
    <w:p w14:paraId="77E5A7C7" w14:textId="77777777" w:rsidR="00AB4E77" w:rsidRPr="004D5F89" w:rsidRDefault="00B35D7F" w:rsidP="00A13AAD">
      <w:pPr>
        <w:widowControl/>
        <w:ind w:left="720"/>
        <w:jc w:val="both"/>
        <w:rPr>
          <w:color w:val="000000"/>
        </w:rPr>
      </w:pPr>
      <w:r w:rsidRPr="004D5F89">
        <w:lastRenderedPageBreak/>
        <w:t>(b</w:t>
      </w:r>
      <w:r w:rsidR="00AF796C" w:rsidRPr="004D5F89">
        <w:t xml:space="preserve">)  </w:t>
      </w:r>
      <w:r w:rsidR="00AB4E77" w:rsidRPr="004D5F89">
        <w:rPr>
          <w:color w:val="000000"/>
        </w:rPr>
        <w:t>The Committee may institute recesses and postponements as they see fit.</w:t>
      </w:r>
    </w:p>
    <w:p w14:paraId="40626B83" w14:textId="77777777" w:rsidR="0010120A" w:rsidRPr="004D5F89" w:rsidRDefault="00AF796C" w:rsidP="00A13AAD">
      <w:pPr>
        <w:ind w:left="720"/>
        <w:jc w:val="both"/>
        <w:rPr>
          <w:color w:val="000000"/>
        </w:rPr>
      </w:pPr>
      <w:r w:rsidRPr="004D5F89">
        <w:t>(</w:t>
      </w:r>
      <w:r w:rsidR="00B35D7F" w:rsidRPr="004D5F89">
        <w:t>c</w:t>
      </w:r>
      <w:r w:rsidRPr="004D5F89">
        <w:t xml:space="preserve">) </w:t>
      </w:r>
      <w:r w:rsidR="00D85416" w:rsidRPr="004D5F89">
        <w:t xml:space="preserve"> </w:t>
      </w:r>
      <w:r w:rsidR="00AB4E77" w:rsidRPr="004D5F89">
        <w:rPr>
          <w:color w:val="000000"/>
        </w:rPr>
        <w:t xml:space="preserve">The Committee may ask questions at any time during the </w:t>
      </w:r>
      <w:r w:rsidR="00A404F9">
        <w:rPr>
          <w:color w:val="000000"/>
        </w:rPr>
        <w:t>h</w:t>
      </w:r>
      <w:r w:rsidR="00AB4E77" w:rsidRPr="004D5F89">
        <w:rPr>
          <w:color w:val="000000"/>
        </w:rPr>
        <w:t>earing.</w:t>
      </w:r>
    </w:p>
    <w:p w14:paraId="1AC361ED" w14:textId="77777777" w:rsidR="00693319" w:rsidRPr="004D5F89" w:rsidRDefault="00693319" w:rsidP="00A13AAD">
      <w:pPr>
        <w:ind w:left="720"/>
        <w:jc w:val="both"/>
      </w:pPr>
      <w:r w:rsidRPr="004D5F89">
        <w:t>(d)  The Committee may requ</w:t>
      </w:r>
      <w:r w:rsidR="006D3515" w:rsidRPr="004D5F89">
        <w:t>ire</w:t>
      </w:r>
      <w:r w:rsidRPr="004D5F89">
        <w:t xml:space="preserve"> the applicant to provide </w:t>
      </w:r>
      <w:r w:rsidR="006D3515" w:rsidRPr="004D5F89">
        <w:t xml:space="preserve">further </w:t>
      </w:r>
      <w:r w:rsidR="000C6813" w:rsidRPr="004D5F89">
        <w:t>documentation.</w:t>
      </w:r>
    </w:p>
    <w:p w14:paraId="549072B3" w14:textId="77777777" w:rsidR="00E74CB5" w:rsidRPr="004D5F89" w:rsidRDefault="00693319" w:rsidP="00A13AAD">
      <w:pPr>
        <w:ind w:left="1440"/>
        <w:jc w:val="both"/>
      </w:pPr>
      <w:r w:rsidRPr="004D5F89">
        <w:t xml:space="preserve">(1)  </w:t>
      </w:r>
      <w:r w:rsidR="003A3F6F" w:rsidRPr="004D5F89">
        <w:t xml:space="preserve">Within five (5) business days of the </w:t>
      </w:r>
      <w:r w:rsidR="00A404F9">
        <w:t>h</w:t>
      </w:r>
      <w:r w:rsidR="003A3F6F" w:rsidRPr="004D5F89">
        <w:t xml:space="preserve">earing, the Committee shall </w:t>
      </w:r>
      <w:r w:rsidR="003A3FCD" w:rsidRPr="004D5F89">
        <w:t xml:space="preserve">send a written request by certified mail </w:t>
      </w:r>
      <w:r w:rsidR="00E74CB5" w:rsidRPr="004D5F89">
        <w:t>to</w:t>
      </w:r>
      <w:r w:rsidR="003A3FCD" w:rsidRPr="004D5F89">
        <w:t xml:space="preserve"> the applicant</w:t>
      </w:r>
      <w:r w:rsidR="00E74CB5" w:rsidRPr="004D5F89">
        <w:t xml:space="preserve"> </w:t>
      </w:r>
      <w:r w:rsidR="00AB31D2" w:rsidRPr="004D5F89">
        <w:t>for</w:t>
      </w:r>
      <w:r w:rsidR="00E74CB5" w:rsidRPr="004D5F89">
        <w:t xml:space="preserve"> the a</w:t>
      </w:r>
      <w:r w:rsidR="003A3FCD" w:rsidRPr="004D5F89">
        <w:t>dditional documentation</w:t>
      </w:r>
      <w:r w:rsidR="000C6813" w:rsidRPr="004D5F89">
        <w:t>.</w:t>
      </w:r>
    </w:p>
    <w:p w14:paraId="448D204F" w14:textId="77777777" w:rsidR="006D3515" w:rsidRPr="004D5F89" w:rsidRDefault="00E74CB5" w:rsidP="00A13AAD">
      <w:pPr>
        <w:ind w:left="1440"/>
        <w:jc w:val="both"/>
      </w:pPr>
      <w:r w:rsidRPr="004D5F89">
        <w:t xml:space="preserve">(2)  </w:t>
      </w:r>
      <w:r w:rsidR="00693319" w:rsidRPr="004D5F89">
        <w:t xml:space="preserve">The applicant shall submit </w:t>
      </w:r>
      <w:r w:rsidR="006D3515" w:rsidRPr="004D5F89">
        <w:t xml:space="preserve">the </w:t>
      </w:r>
      <w:r w:rsidR="00693319" w:rsidRPr="004D5F89">
        <w:t xml:space="preserve">documentation </w:t>
      </w:r>
      <w:r w:rsidR="006D3515" w:rsidRPr="004D5F89">
        <w:t xml:space="preserve">to the </w:t>
      </w:r>
      <w:r w:rsidR="00082B68" w:rsidRPr="004D5F89">
        <w:t xml:space="preserve">Tribal Secretary’s </w:t>
      </w:r>
      <w:r w:rsidR="006D3515" w:rsidRPr="004D5F89">
        <w:t xml:space="preserve">Office </w:t>
      </w:r>
      <w:r w:rsidR="009F2827" w:rsidRPr="004D5F89">
        <w:t xml:space="preserve">within </w:t>
      </w:r>
      <w:r w:rsidR="00693319" w:rsidRPr="004D5F89">
        <w:t>thirty (30) calendar days</w:t>
      </w:r>
      <w:r w:rsidR="006D3515" w:rsidRPr="004D5F89">
        <w:t xml:space="preserve"> </w:t>
      </w:r>
      <w:r w:rsidR="00AB31D2" w:rsidRPr="004D5F89">
        <w:t xml:space="preserve">after receiving the </w:t>
      </w:r>
      <w:r w:rsidR="0027699D" w:rsidRPr="004D5F89">
        <w:t>request</w:t>
      </w:r>
      <w:r w:rsidR="00AB31D2" w:rsidRPr="004D5F89">
        <w:t xml:space="preserve"> for the documentation</w:t>
      </w:r>
      <w:r w:rsidR="006D3515" w:rsidRPr="004D5F89">
        <w:t>.  Failure of the applicant to provide any of the required documentation may result in:</w:t>
      </w:r>
    </w:p>
    <w:p w14:paraId="751D4406" w14:textId="77777777" w:rsidR="006D3515" w:rsidRPr="004D5F89" w:rsidRDefault="006D3515" w:rsidP="00A13AAD">
      <w:pPr>
        <w:ind w:left="2160"/>
        <w:jc w:val="both"/>
      </w:pPr>
      <w:r w:rsidRPr="004D5F89">
        <w:t>(</w:t>
      </w:r>
      <w:r w:rsidR="00952459" w:rsidRPr="004D5F89">
        <w:t>A</w:t>
      </w:r>
      <w:r w:rsidRPr="004D5F89">
        <w:t>)  the application being removed from consideration</w:t>
      </w:r>
      <w:r w:rsidR="00BC6744" w:rsidRPr="004D5F89">
        <w:t>;</w:t>
      </w:r>
      <w:r w:rsidRPr="004D5F89">
        <w:t xml:space="preserve"> or</w:t>
      </w:r>
    </w:p>
    <w:p w14:paraId="7EC78566" w14:textId="77777777" w:rsidR="00693319" w:rsidRPr="004D5F89" w:rsidRDefault="000C6813" w:rsidP="00A13AAD">
      <w:pPr>
        <w:ind w:left="2160"/>
        <w:jc w:val="both"/>
      </w:pPr>
      <w:r w:rsidRPr="004D5F89">
        <w:t>(</w:t>
      </w:r>
      <w:r w:rsidR="00952459" w:rsidRPr="004D5F89">
        <w:t>B</w:t>
      </w:r>
      <w:r w:rsidR="00FA7F81" w:rsidRPr="004D5F89">
        <w:t>)  denial of the application</w:t>
      </w:r>
      <w:r w:rsidRPr="004D5F89">
        <w:t>.</w:t>
      </w:r>
    </w:p>
    <w:p w14:paraId="4755978F" w14:textId="77777777" w:rsidR="00C61369" w:rsidRPr="004D5F89" w:rsidRDefault="002162EE" w:rsidP="00A13AAD">
      <w:pPr>
        <w:jc w:val="both"/>
      </w:pPr>
      <w:r>
        <w:t>126</w:t>
      </w:r>
      <w:r w:rsidR="0010120A" w:rsidRPr="004D5F89">
        <w:t>.</w:t>
      </w:r>
      <w:r w:rsidR="0043782F">
        <w:t>8</w:t>
      </w:r>
      <w:r w:rsidR="0010120A" w:rsidRPr="004D5F89">
        <w:t>-</w:t>
      </w:r>
      <w:r w:rsidR="00216E52" w:rsidRPr="004D5F89">
        <w:t>5</w:t>
      </w:r>
      <w:r w:rsidR="00C61369" w:rsidRPr="004D5F89">
        <w:t xml:space="preserve">.  </w:t>
      </w:r>
      <w:r w:rsidR="00C61369" w:rsidRPr="004D5F89">
        <w:rPr>
          <w:i/>
        </w:rPr>
        <w:t>Deliberations and Recommendation</w:t>
      </w:r>
      <w:r w:rsidR="00493F97" w:rsidRPr="004D5F89">
        <w:t xml:space="preserve">. </w:t>
      </w:r>
      <w:r w:rsidR="000D52D5" w:rsidRPr="004D5F89">
        <w:t xml:space="preserve"> </w:t>
      </w:r>
      <w:r w:rsidR="00AB4E77" w:rsidRPr="004D5F89">
        <w:t xml:space="preserve">After the </w:t>
      </w:r>
      <w:r w:rsidR="00A404F9">
        <w:t>h</w:t>
      </w:r>
      <w:r w:rsidR="00AB4E77" w:rsidRPr="004D5F89">
        <w:t>earing, t</w:t>
      </w:r>
      <w:r w:rsidR="00C61369" w:rsidRPr="004D5F89">
        <w:t xml:space="preserve">he </w:t>
      </w:r>
      <w:r w:rsidR="006935AB" w:rsidRPr="004D5F89">
        <w:t>Committee</w:t>
      </w:r>
      <w:r w:rsidR="00C61369" w:rsidRPr="004D5F89">
        <w:t xml:space="preserve"> shall go into </w:t>
      </w:r>
      <w:r w:rsidR="0089446E">
        <w:t>e</w:t>
      </w:r>
      <w:r w:rsidR="00C61369" w:rsidRPr="004D5F89">
        <w:t>xecu</w:t>
      </w:r>
      <w:r w:rsidR="000C6813" w:rsidRPr="004D5F89">
        <w:t xml:space="preserve">tive </w:t>
      </w:r>
      <w:r w:rsidR="0089446E">
        <w:t>s</w:t>
      </w:r>
      <w:r w:rsidR="000C6813" w:rsidRPr="004D5F89">
        <w:t>ession for deliberations.</w:t>
      </w:r>
    </w:p>
    <w:p w14:paraId="39A42C61" w14:textId="77777777" w:rsidR="00F63075" w:rsidRPr="004D5F89" w:rsidRDefault="0052097F" w:rsidP="00A13AAD">
      <w:pPr>
        <w:ind w:left="720"/>
        <w:jc w:val="both"/>
        <w:rPr>
          <w:iCs/>
        </w:rPr>
      </w:pPr>
      <w:r w:rsidRPr="004D5F89">
        <w:t>(</w:t>
      </w:r>
      <w:r w:rsidR="00FA7F81" w:rsidRPr="004D5F89">
        <w:t>a</w:t>
      </w:r>
      <w:r w:rsidRPr="004D5F89">
        <w:t xml:space="preserve">)  </w:t>
      </w:r>
      <w:r w:rsidR="00C61369" w:rsidRPr="004D5F89">
        <w:t xml:space="preserve">The </w:t>
      </w:r>
      <w:r w:rsidR="006935AB" w:rsidRPr="004D5F89">
        <w:t>Committee</w:t>
      </w:r>
      <w:r w:rsidR="00C61369" w:rsidRPr="004D5F89">
        <w:t xml:space="preserve"> shall </w:t>
      </w:r>
      <w:r w:rsidR="00C61369" w:rsidRPr="004D5F89">
        <w:rPr>
          <w:iCs/>
        </w:rPr>
        <w:t xml:space="preserve">consider </w:t>
      </w:r>
      <w:r w:rsidR="00E954D4">
        <w:rPr>
          <w:iCs/>
        </w:rPr>
        <w:t>all information gathered from the hearing</w:t>
      </w:r>
      <w:r w:rsidR="00C206FF" w:rsidRPr="004D5F89">
        <w:rPr>
          <w:iCs/>
        </w:rPr>
        <w:t>,</w:t>
      </w:r>
      <w:r w:rsidR="00C61369" w:rsidRPr="004D5F89">
        <w:rPr>
          <w:iCs/>
        </w:rPr>
        <w:t xml:space="preserve"> the</w:t>
      </w:r>
      <w:r w:rsidR="00F63075" w:rsidRPr="004D5F89">
        <w:rPr>
          <w:iCs/>
        </w:rPr>
        <w:t xml:space="preserve"> application, </w:t>
      </w:r>
      <w:r w:rsidR="00417EBE" w:rsidRPr="004D5F89">
        <w:rPr>
          <w:iCs/>
        </w:rPr>
        <w:t xml:space="preserve">the </w:t>
      </w:r>
      <w:r w:rsidR="00F63075" w:rsidRPr="004D5F89">
        <w:rPr>
          <w:iCs/>
        </w:rPr>
        <w:t xml:space="preserve">background investigation, </w:t>
      </w:r>
      <w:r w:rsidR="00417EBE" w:rsidRPr="004D5F89">
        <w:rPr>
          <w:iCs/>
        </w:rPr>
        <w:t xml:space="preserve">and </w:t>
      </w:r>
      <w:r w:rsidR="00F63075" w:rsidRPr="004D5F89">
        <w:rPr>
          <w:iCs/>
        </w:rPr>
        <w:t xml:space="preserve">any </w:t>
      </w:r>
      <w:r w:rsidRPr="004D5F89">
        <w:rPr>
          <w:iCs/>
        </w:rPr>
        <w:t>t</w:t>
      </w:r>
      <w:r w:rsidR="00F63075" w:rsidRPr="004D5F89">
        <w:rPr>
          <w:iCs/>
        </w:rPr>
        <w:t>estimony</w:t>
      </w:r>
      <w:r w:rsidR="0089446E">
        <w:rPr>
          <w:iCs/>
        </w:rPr>
        <w:t xml:space="preserve"> or notarized </w:t>
      </w:r>
      <w:r w:rsidRPr="004D5F89">
        <w:rPr>
          <w:iCs/>
        </w:rPr>
        <w:t xml:space="preserve">statements </w:t>
      </w:r>
      <w:r w:rsidR="00AB31D2" w:rsidRPr="004D5F89">
        <w:rPr>
          <w:iCs/>
        </w:rPr>
        <w:t xml:space="preserve">when determining whether to recommend that the </w:t>
      </w:r>
      <w:r w:rsidR="00FA7F81" w:rsidRPr="004D5F89">
        <w:rPr>
          <w:iCs/>
        </w:rPr>
        <w:t>application</w:t>
      </w:r>
      <w:r w:rsidR="00AB31D2" w:rsidRPr="004D5F89">
        <w:rPr>
          <w:iCs/>
        </w:rPr>
        <w:t xml:space="preserve"> be approved or denied</w:t>
      </w:r>
      <w:r w:rsidR="000C6813" w:rsidRPr="004D5F89">
        <w:rPr>
          <w:iCs/>
        </w:rPr>
        <w:t>.</w:t>
      </w:r>
    </w:p>
    <w:p w14:paraId="6A476080" w14:textId="77777777" w:rsidR="00C61369" w:rsidRPr="004D5F89" w:rsidRDefault="0052097F" w:rsidP="00A13AAD">
      <w:pPr>
        <w:ind w:left="1440"/>
        <w:jc w:val="both"/>
        <w:rPr>
          <w:iCs/>
        </w:rPr>
      </w:pPr>
      <w:r w:rsidRPr="004D5F89">
        <w:rPr>
          <w:iCs/>
        </w:rPr>
        <w:t xml:space="preserve">(1)  </w:t>
      </w:r>
      <w:r w:rsidR="004234F0" w:rsidRPr="004D5F89">
        <w:rPr>
          <w:iCs/>
        </w:rPr>
        <w:t xml:space="preserve">The </w:t>
      </w:r>
      <w:r w:rsidR="006935AB" w:rsidRPr="004D5F89">
        <w:rPr>
          <w:iCs/>
        </w:rPr>
        <w:t>Committee</w:t>
      </w:r>
      <w:r w:rsidR="00877BE5" w:rsidRPr="004D5F89">
        <w:rPr>
          <w:iCs/>
        </w:rPr>
        <w:t xml:space="preserve"> </w:t>
      </w:r>
      <w:r w:rsidR="00E954D4">
        <w:rPr>
          <w:iCs/>
        </w:rPr>
        <w:t xml:space="preserve">shall be </w:t>
      </w:r>
      <w:r w:rsidR="007C4188" w:rsidRPr="004D5F89">
        <w:rPr>
          <w:iCs/>
        </w:rPr>
        <w:t xml:space="preserve">responsible for </w:t>
      </w:r>
      <w:r w:rsidR="004234F0" w:rsidRPr="004D5F89">
        <w:rPr>
          <w:iCs/>
        </w:rPr>
        <w:t xml:space="preserve">weighing the </w:t>
      </w:r>
      <w:r w:rsidR="00546DBC" w:rsidRPr="004D5F89">
        <w:rPr>
          <w:iCs/>
        </w:rPr>
        <w:t>appropriateness</w:t>
      </w:r>
      <w:r w:rsidR="004234F0" w:rsidRPr="004D5F89">
        <w:rPr>
          <w:iCs/>
        </w:rPr>
        <w:t xml:space="preserve"> of</w:t>
      </w:r>
      <w:r w:rsidR="00CE78E8" w:rsidRPr="004D5F89">
        <w:rPr>
          <w:iCs/>
        </w:rPr>
        <w:t xml:space="preserve"> granting</w:t>
      </w:r>
      <w:r w:rsidR="004234F0" w:rsidRPr="004D5F89">
        <w:rPr>
          <w:iCs/>
        </w:rPr>
        <w:t xml:space="preserve"> a pardon </w:t>
      </w:r>
      <w:r w:rsidR="00FA7F81" w:rsidRPr="004D5F89">
        <w:rPr>
          <w:iCs/>
        </w:rPr>
        <w:t>or forgiveness</w:t>
      </w:r>
      <w:r w:rsidR="00CE78E8" w:rsidRPr="004D5F89">
        <w:rPr>
          <w:iCs/>
        </w:rPr>
        <w:t xml:space="preserve">.  </w:t>
      </w:r>
    </w:p>
    <w:p w14:paraId="4F4DF17B" w14:textId="77777777" w:rsidR="00C878E5" w:rsidRPr="004D5F89" w:rsidRDefault="00C878E5" w:rsidP="00A13AAD">
      <w:pPr>
        <w:ind w:left="720"/>
        <w:jc w:val="both"/>
        <w:rPr>
          <w:color w:val="000000"/>
        </w:rPr>
      </w:pPr>
      <w:r w:rsidRPr="004D5F89">
        <w:rPr>
          <w:color w:val="000000"/>
        </w:rPr>
        <w:t>(</w:t>
      </w:r>
      <w:r w:rsidR="00FA7F81" w:rsidRPr="004D5F89">
        <w:rPr>
          <w:color w:val="000000"/>
        </w:rPr>
        <w:t>b</w:t>
      </w:r>
      <w:r w:rsidRPr="004D5F89">
        <w:rPr>
          <w:color w:val="000000"/>
        </w:rPr>
        <w:t xml:space="preserve">)  </w:t>
      </w:r>
      <w:r w:rsidRPr="004D5F89">
        <w:rPr>
          <w:i/>
          <w:color w:val="000000"/>
        </w:rPr>
        <w:t>Recommendation</w:t>
      </w:r>
      <w:r w:rsidRPr="004D5F89">
        <w:rPr>
          <w:color w:val="000000"/>
        </w:rPr>
        <w:t xml:space="preserve">.  </w:t>
      </w:r>
      <w:r w:rsidR="00180F68" w:rsidRPr="004D5F89">
        <w:rPr>
          <w:color w:val="000000"/>
        </w:rPr>
        <w:t xml:space="preserve">After considering the factors </w:t>
      </w:r>
      <w:r w:rsidR="00417EBE" w:rsidRPr="004D5F89">
        <w:rPr>
          <w:color w:val="000000"/>
        </w:rPr>
        <w:t>provided</w:t>
      </w:r>
      <w:r w:rsidR="00180F68" w:rsidRPr="004D5F89">
        <w:rPr>
          <w:color w:val="000000"/>
        </w:rPr>
        <w:t>, t</w:t>
      </w:r>
      <w:r w:rsidRPr="004D5F89">
        <w:rPr>
          <w:color w:val="000000"/>
        </w:rPr>
        <w:t xml:space="preserve">he </w:t>
      </w:r>
      <w:r w:rsidR="006935AB" w:rsidRPr="004D5F89">
        <w:rPr>
          <w:color w:val="000000"/>
        </w:rPr>
        <w:t>Committee</w:t>
      </w:r>
      <w:r w:rsidRPr="004D5F89">
        <w:rPr>
          <w:color w:val="000000"/>
        </w:rPr>
        <w:t xml:space="preserve"> shall make a decision and compose a formal, written recommendation for each application, including reasons to </w:t>
      </w:r>
      <w:r w:rsidR="00BC6744" w:rsidRPr="004D5F89">
        <w:rPr>
          <w:color w:val="000000"/>
        </w:rPr>
        <w:t>approve</w:t>
      </w:r>
      <w:r w:rsidRPr="004D5F89">
        <w:rPr>
          <w:color w:val="000000"/>
        </w:rPr>
        <w:t xml:space="preserve"> or deny </w:t>
      </w:r>
      <w:r w:rsidR="00BC6744" w:rsidRPr="004D5F89">
        <w:rPr>
          <w:color w:val="000000"/>
        </w:rPr>
        <w:t>the</w:t>
      </w:r>
      <w:r w:rsidRPr="004D5F89">
        <w:rPr>
          <w:color w:val="000000"/>
        </w:rPr>
        <w:t xml:space="preserve"> </w:t>
      </w:r>
      <w:r w:rsidR="00BC6744" w:rsidRPr="004D5F89">
        <w:rPr>
          <w:color w:val="000000"/>
        </w:rPr>
        <w:t>application</w:t>
      </w:r>
      <w:r w:rsidR="003A6018">
        <w:rPr>
          <w:color w:val="000000"/>
        </w:rPr>
        <w:t xml:space="preserve"> within sixty (60) days after the pardon or forgiveness hearing</w:t>
      </w:r>
      <w:r w:rsidR="00D60542" w:rsidRPr="004D5F89">
        <w:rPr>
          <w:color w:val="000000"/>
        </w:rPr>
        <w:t>.</w:t>
      </w:r>
      <w:r w:rsidRPr="004D5F89">
        <w:rPr>
          <w:color w:val="000000"/>
        </w:rPr>
        <w:t xml:space="preserve"> </w:t>
      </w:r>
      <w:r w:rsidR="000C6813" w:rsidRPr="004D5F89">
        <w:rPr>
          <w:color w:val="000000"/>
        </w:rPr>
        <w:t xml:space="preserve"> </w:t>
      </w:r>
      <w:r w:rsidR="002766F2" w:rsidRPr="004D5F89">
        <w:rPr>
          <w:color w:val="000000"/>
        </w:rPr>
        <w:t xml:space="preserve">The recommendation, </w:t>
      </w:r>
      <w:r w:rsidR="00CD21FC" w:rsidRPr="004D5F89">
        <w:rPr>
          <w:color w:val="000000"/>
        </w:rPr>
        <w:t xml:space="preserve">including any dissenting opinions issued by the Committee </w:t>
      </w:r>
      <w:r w:rsidR="008D5115" w:rsidRPr="004D5F89">
        <w:rPr>
          <w:color w:val="000000"/>
        </w:rPr>
        <w:t>shall</w:t>
      </w:r>
      <w:r w:rsidR="00CD21FC" w:rsidRPr="004D5F89">
        <w:rPr>
          <w:color w:val="000000"/>
        </w:rPr>
        <w:t xml:space="preserve"> be forwarded to the O</w:t>
      </w:r>
      <w:r w:rsidR="00082B68" w:rsidRPr="004D5F89">
        <w:rPr>
          <w:color w:val="000000"/>
        </w:rPr>
        <w:t xml:space="preserve">neida </w:t>
      </w:r>
      <w:r w:rsidR="00CD21FC" w:rsidRPr="004D5F89">
        <w:rPr>
          <w:color w:val="000000"/>
        </w:rPr>
        <w:t>B</w:t>
      </w:r>
      <w:r w:rsidR="00082B68" w:rsidRPr="004D5F89">
        <w:rPr>
          <w:color w:val="000000"/>
        </w:rPr>
        <w:t xml:space="preserve">usiness </w:t>
      </w:r>
      <w:r w:rsidR="00CD21FC" w:rsidRPr="004D5F89">
        <w:rPr>
          <w:color w:val="000000"/>
        </w:rPr>
        <w:t>C</w:t>
      </w:r>
      <w:r w:rsidR="00082B68" w:rsidRPr="004D5F89">
        <w:rPr>
          <w:color w:val="000000"/>
        </w:rPr>
        <w:t>ommittee</w:t>
      </w:r>
      <w:r w:rsidR="00CD21FC" w:rsidRPr="004D5F89">
        <w:rPr>
          <w:color w:val="000000"/>
        </w:rPr>
        <w:t xml:space="preserve"> </w:t>
      </w:r>
      <w:r w:rsidR="00C7435F">
        <w:rPr>
          <w:color w:val="000000"/>
        </w:rPr>
        <w:t xml:space="preserve">within </w:t>
      </w:r>
      <w:r w:rsidR="00DC5B67">
        <w:rPr>
          <w:color w:val="000000"/>
        </w:rPr>
        <w:t xml:space="preserve">thirty (30) calendar days after making a decision, </w:t>
      </w:r>
      <w:r w:rsidR="00CD21FC" w:rsidRPr="004D5F89">
        <w:rPr>
          <w:color w:val="000000"/>
        </w:rPr>
        <w:t xml:space="preserve">along with the following </w:t>
      </w:r>
      <w:r w:rsidR="008D5115" w:rsidRPr="004D5F89">
        <w:rPr>
          <w:color w:val="000000"/>
        </w:rPr>
        <w:t xml:space="preserve">materials </w:t>
      </w:r>
      <w:r w:rsidR="000C6813" w:rsidRPr="004D5F89">
        <w:rPr>
          <w:color w:val="000000"/>
        </w:rPr>
        <w:t>for review:</w:t>
      </w:r>
    </w:p>
    <w:p w14:paraId="7C35D37F" w14:textId="77777777" w:rsidR="00C878E5" w:rsidRPr="004D5F89" w:rsidRDefault="00C878E5" w:rsidP="00A13AAD">
      <w:pPr>
        <w:ind w:left="720" w:firstLine="720"/>
        <w:jc w:val="both"/>
        <w:rPr>
          <w:color w:val="000000"/>
        </w:rPr>
      </w:pPr>
      <w:r w:rsidRPr="004D5F89">
        <w:rPr>
          <w:color w:val="000000"/>
        </w:rPr>
        <w:t>(</w:t>
      </w:r>
      <w:r w:rsidR="007C4188" w:rsidRPr="004D5F89">
        <w:rPr>
          <w:color w:val="000000"/>
        </w:rPr>
        <w:t>1</w:t>
      </w:r>
      <w:r w:rsidRPr="004D5F89">
        <w:rPr>
          <w:color w:val="000000"/>
        </w:rPr>
        <w:t>)  All information from the application and the background investigation;</w:t>
      </w:r>
    </w:p>
    <w:p w14:paraId="37FFAAD8" w14:textId="77777777" w:rsidR="00C878E5" w:rsidRPr="004D5F89" w:rsidRDefault="00C878E5" w:rsidP="00A13AAD">
      <w:pPr>
        <w:ind w:left="720" w:firstLine="720"/>
        <w:jc w:val="both"/>
        <w:rPr>
          <w:color w:val="000000"/>
        </w:rPr>
      </w:pPr>
      <w:r w:rsidRPr="004D5F89">
        <w:rPr>
          <w:color w:val="000000"/>
        </w:rPr>
        <w:t>(</w:t>
      </w:r>
      <w:r w:rsidR="007C4188" w:rsidRPr="004D5F89">
        <w:rPr>
          <w:color w:val="000000"/>
        </w:rPr>
        <w:t>2</w:t>
      </w:r>
      <w:r w:rsidR="000B0621">
        <w:rPr>
          <w:color w:val="000000"/>
        </w:rPr>
        <w:t>)  A</w:t>
      </w:r>
      <w:r w:rsidR="0089446E">
        <w:rPr>
          <w:color w:val="000000"/>
        </w:rPr>
        <w:t>ny notarized statements submitted</w:t>
      </w:r>
      <w:r w:rsidRPr="004D5F89">
        <w:rPr>
          <w:color w:val="000000"/>
        </w:rPr>
        <w:t>;</w:t>
      </w:r>
    </w:p>
    <w:p w14:paraId="6649F61C" w14:textId="77777777" w:rsidR="00D60542" w:rsidRDefault="00C878E5" w:rsidP="00A13AAD">
      <w:pPr>
        <w:ind w:left="720" w:firstLine="720"/>
        <w:jc w:val="both"/>
        <w:rPr>
          <w:color w:val="000000"/>
        </w:rPr>
      </w:pPr>
      <w:r w:rsidRPr="004D5F89">
        <w:rPr>
          <w:color w:val="000000"/>
        </w:rPr>
        <w:t>(</w:t>
      </w:r>
      <w:r w:rsidR="007C4188" w:rsidRPr="004D5F89">
        <w:rPr>
          <w:color w:val="000000"/>
        </w:rPr>
        <w:t>3</w:t>
      </w:r>
      <w:r w:rsidRPr="004D5F89">
        <w:rPr>
          <w:color w:val="000000"/>
        </w:rPr>
        <w:t xml:space="preserve">) </w:t>
      </w:r>
      <w:r w:rsidR="00CD21FC" w:rsidRPr="004D5F89">
        <w:rPr>
          <w:color w:val="000000"/>
        </w:rPr>
        <w:t xml:space="preserve"> </w:t>
      </w:r>
      <w:r w:rsidRPr="004D5F89">
        <w:rPr>
          <w:color w:val="000000"/>
        </w:rPr>
        <w:t xml:space="preserve">A </w:t>
      </w:r>
      <w:r w:rsidR="00A662EC" w:rsidRPr="004D5F89">
        <w:rPr>
          <w:color w:val="000000"/>
        </w:rPr>
        <w:t xml:space="preserve">proposed </w:t>
      </w:r>
      <w:r w:rsidR="008D5115" w:rsidRPr="004D5F89">
        <w:rPr>
          <w:color w:val="000000"/>
        </w:rPr>
        <w:t>draft</w:t>
      </w:r>
      <w:r w:rsidR="00CD21FC" w:rsidRPr="004D5F89">
        <w:rPr>
          <w:color w:val="000000"/>
        </w:rPr>
        <w:t xml:space="preserve"> </w:t>
      </w:r>
      <w:r w:rsidRPr="004D5F89">
        <w:rPr>
          <w:color w:val="000000"/>
        </w:rPr>
        <w:t>resolution</w:t>
      </w:r>
      <w:r w:rsidR="000B0621">
        <w:rPr>
          <w:color w:val="000000"/>
        </w:rPr>
        <w:t>; and</w:t>
      </w:r>
    </w:p>
    <w:p w14:paraId="3E73819D" w14:textId="77777777" w:rsidR="000B0621" w:rsidRDefault="000B0621" w:rsidP="000B0621">
      <w:pPr>
        <w:ind w:left="1440"/>
        <w:jc w:val="both"/>
        <w:rPr>
          <w:color w:val="000000"/>
        </w:rPr>
      </w:pPr>
      <w:r>
        <w:rPr>
          <w:color w:val="000000"/>
        </w:rPr>
        <w:t>(4)  An audio recording of the hearing, upon request by an Oneida Business Committee member.</w:t>
      </w:r>
    </w:p>
    <w:p w14:paraId="70403E05" w14:textId="77777777" w:rsidR="004D610B" w:rsidRPr="004D5F89" w:rsidRDefault="004D610B" w:rsidP="000B0621">
      <w:pPr>
        <w:ind w:left="1440"/>
        <w:jc w:val="both"/>
        <w:rPr>
          <w:color w:val="000000"/>
        </w:rPr>
      </w:pPr>
    </w:p>
    <w:p w14:paraId="6B984BC9" w14:textId="77777777" w:rsidR="00EC0446" w:rsidRPr="004D610B" w:rsidRDefault="002162EE" w:rsidP="004D610B">
      <w:pPr>
        <w:rPr>
          <w:b/>
        </w:rPr>
      </w:pPr>
      <w:bookmarkStart w:id="13" w:name="_Toc372201799"/>
      <w:r>
        <w:rPr>
          <w:b/>
        </w:rPr>
        <w:t>126</w:t>
      </w:r>
      <w:r w:rsidR="0043782F" w:rsidRPr="004D610B">
        <w:rPr>
          <w:b/>
        </w:rPr>
        <w:t>.9</w:t>
      </w:r>
      <w:r w:rsidR="00EC0446" w:rsidRPr="004D610B">
        <w:rPr>
          <w:b/>
        </w:rPr>
        <w:t xml:space="preserve">.  </w:t>
      </w:r>
      <w:r w:rsidR="00841C72">
        <w:rPr>
          <w:b/>
        </w:rPr>
        <w:t>Conditions</w:t>
      </w:r>
      <w:r w:rsidR="00685749" w:rsidRPr="004D610B">
        <w:rPr>
          <w:b/>
        </w:rPr>
        <w:t xml:space="preserve"> and Restrictions</w:t>
      </w:r>
      <w:bookmarkEnd w:id="13"/>
    </w:p>
    <w:p w14:paraId="4CA05588" w14:textId="77777777" w:rsidR="00EC0446" w:rsidRPr="004D5F89" w:rsidRDefault="002162EE" w:rsidP="00EC0446">
      <w:pPr>
        <w:jc w:val="both"/>
      </w:pPr>
      <w:r>
        <w:t>126</w:t>
      </w:r>
      <w:r w:rsidR="0043782F">
        <w:t>.9</w:t>
      </w:r>
      <w:r w:rsidR="00EC0446">
        <w:t xml:space="preserve">-1.  </w:t>
      </w:r>
      <w:r w:rsidR="00EC0446">
        <w:rPr>
          <w:i/>
        </w:rPr>
        <w:t>Pardons.</w:t>
      </w:r>
      <w:r w:rsidR="00EC0446">
        <w:t xml:space="preserve">  Certain convictions may affect a </w:t>
      </w:r>
      <w:r w:rsidR="00E954D4">
        <w:t>Tribal member</w:t>
      </w:r>
      <w:r w:rsidR="00EC0446">
        <w:t xml:space="preserve">’s rights under state or federal law, or result in restrictions being placed on a </w:t>
      </w:r>
      <w:r w:rsidR="00E954D4">
        <w:t>Tribal member</w:t>
      </w:r>
      <w:r w:rsidR="00EC0446">
        <w:t>, regardless of whether a Tribal pardon has been granted.</w:t>
      </w:r>
    </w:p>
    <w:p w14:paraId="3DFE1175" w14:textId="77777777" w:rsidR="00EC0446" w:rsidRDefault="00EC0446" w:rsidP="00EC0446">
      <w:pPr>
        <w:ind w:left="720"/>
        <w:jc w:val="both"/>
      </w:pPr>
      <w:r w:rsidRPr="004D5F89">
        <w:t>(</w:t>
      </w:r>
      <w:r>
        <w:t>a</w:t>
      </w:r>
      <w:r w:rsidRPr="004D5F89">
        <w:t xml:space="preserve">)  </w:t>
      </w:r>
      <w:r w:rsidRPr="00E954D4">
        <w:rPr>
          <w:i/>
        </w:rPr>
        <w:t>Civil Rights.</w:t>
      </w:r>
      <w:r w:rsidRPr="004D5F89">
        <w:t xml:space="preserve">  A pardon by the Tribe does not guarantee the restoration of all civil rights, and each recipient of a Tribal pardon is responsible for determining whether the pardon affects any non-Tribal restrictions or limitations that may be applicable pursuant to the conviction. </w:t>
      </w:r>
    </w:p>
    <w:p w14:paraId="56F0812E" w14:textId="77777777" w:rsidR="00EC0446" w:rsidRPr="004D5F89" w:rsidRDefault="00EC0446" w:rsidP="00EC0446">
      <w:pPr>
        <w:ind w:left="720"/>
        <w:jc w:val="both"/>
      </w:pPr>
      <w:r>
        <w:t>(b)</w:t>
      </w:r>
      <w:r w:rsidRPr="004D5F89">
        <w:t xml:space="preserve">  </w:t>
      </w:r>
      <w:r w:rsidRPr="00E954D4">
        <w:rPr>
          <w:i/>
        </w:rPr>
        <w:t>Employment.</w:t>
      </w:r>
      <w:r w:rsidRPr="004D5F89">
        <w:t xml:space="preserve">  Individuals convicted of a crime that is “substantially related” to the care of another person or animal may be subject to extended or permanent restrictions on licensing or professional credentials in fields relating to such caretaking.  A Tribal pardon shall not affect these restrictions. </w:t>
      </w:r>
    </w:p>
    <w:p w14:paraId="6398AD15" w14:textId="77777777" w:rsidR="00EC0446" w:rsidRDefault="00EC0446" w:rsidP="00EC0446">
      <w:pPr>
        <w:ind w:left="720"/>
        <w:jc w:val="both"/>
      </w:pPr>
      <w:r w:rsidRPr="004D5F89">
        <w:t>(</w:t>
      </w:r>
      <w:r>
        <w:t>c</w:t>
      </w:r>
      <w:r w:rsidRPr="004D5F89">
        <w:t xml:space="preserve">)  </w:t>
      </w:r>
      <w:r w:rsidRPr="00E954D4">
        <w:rPr>
          <w:i/>
        </w:rPr>
        <w:t>Sex Offender Registry.</w:t>
      </w:r>
      <w:r w:rsidRPr="004D5F89">
        <w:t xml:space="preserve">  Receipt of a Tribal pardon shall in no way affect registration, tracking or other restrictions or obligations imposed upon sex offenders.</w:t>
      </w:r>
    </w:p>
    <w:p w14:paraId="7334E3A1" w14:textId="77777777" w:rsidR="00EC0446" w:rsidRDefault="00EC0446" w:rsidP="00EC0446">
      <w:pPr>
        <w:ind w:left="720"/>
        <w:jc w:val="both"/>
      </w:pPr>
      <w:r w:rsidRPr="004D5F89">
        <w:t>(</w:t>
      </w:r>
      <w:r>
        <w:t>d</w:t>
      </w:r>
      <w:r w:rsidRPr="004D5F89">
        <w:t xml:space="preserve">)  </w:t>
      </w:r>
      <w:r w:rsidRPr="00E954D4">
        <w:rPr>
          <w:i/>
        </w:rPr>
        <w:t>Voting Rights.</w:t>
      </w:r>
      <w:r w:rsidRPr="004D5F89">
        <w:t xml:space="preserve">  Each state, and the federal government are empowered to determine whether felons may vote in elections, caucuses, referendums or any other venue dependent on the votes of citizenry.  The granting of a Tribal pardon shall not supersede the rights of these jurisdictions to deter</w:t>
      </w:r>
      <w:r w:rsidR="00C7435F">
        <w:t>mine the eligibility of voters.</w:t>
      </w:r>
    </w:p>
    <w:p w14:paraId="4F0D91FF" w14:textId="77777777" w:rsidR="00C7435F" w:rsidRPr="004D5F89" w:rsidRDefault="002162EE" w:rsidP="00730C86">
      <w:pPr>
        <w:tabs>
          <w:tab w:val="left" w:pos="-1440"/>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jc w:val="both"/>
      </w:pPr>
      <w:r>
        <w:t>126</w:t>
      </w:r>
      <w:r w:rsidR="0043782F">
        <w:t>.9</w:t>
      </w:r>
      <w:r w:rsidR="00730C86">
        <w:t>-2.</w:t>
      </w:r>
      <w:r w:rsidR="00C7435F">
        <w:t xml:space="preserve">  </w:t>
      </w:r>
      <w:r w:rsidR="00C7435F" w:rsidRPr="00730C86">
        <w:rPr>
          <w:i/>
        </w:rPr>
        <w:t>Other Restrictions</w:t>
      </w:r>
      <w:r w:rsidR="00C7435F">
        <w:t xml:space="preserve">.  </w:t>
      </w:r>
      <w:r w:rsidR="00C7435F" w:rsidRPr="004D5F89">
        <w:t xml:space="preserve">The Committee’s written recommendation to the Oneida Business </w:t>
      </w:r>
      <w:r w:rsidR="00C7435F" w:rsidRPr="004D5F89">
        <w:lastRenderedPageBreak/>
        <w:t xml:space="preserve">Committee to approve an applicant’s request for </w:t>
      </w:r>
      <w:r w:rsidR="00D578A4">
        <w:t>a pardon</w:t>
      </w:r>
      <w:r w:rsidR="00DC5B67">
        <w:t xml:space="preserve"> or forgiveness</w:t>
      </w:r>
      <w:r w:rsidR="00C7435F" w:rsidRPr="004D5F89">
        <w:t xml:space="preserve"> may also recommend </w:t>
      </w:r>
      <w:r w:rsidR="00C7435F">
        <w:t xml:space="preserve">the Oneida Business Committee impose </w:t>
      </w:r>
      <w:r w:rsidR="00C7435F" w:rsidRPr="004D5F89">
        <w:t>restrictions</w:t>
      </w:r>
      <w:r w:rsidR="00C7435F">
        <w:t xml:space="preserve"> on</w:t>
      </w:r>
      <w:r w:rsidR="00C7435F" w:rsidRPr="004D5F89">
        <w:t xml:space="preserve"> the applicant.  </w:t>
      </w:r>
      <w:r w:rsidR="001F4B66">
        <w:t xml:space="preserve">If the Committee does not recommend a restriction, the Oneida Business Committee shall have the authority to place restrictions on the applicant before approving the pardon or forgiveness request.  </w:t>
      </w:r>
      <w:r w:rsidR="00C7435F" w:rsidRPr="004D5F89">
        <w:t>Restrictions</w:t>
      </w:r>
      <w:r w:rsidR="00C7435F">
        <w:t xml:space="preserve"> </w:t>
      </w:r>
      <w:r w:rsidR="00C7435F" w:rsidRPr="004D5F89">
        <w:t xml:space="preserve">shall </w:t>
      </w:r>
      <w:r w:rsidR="001F4B66">
        <w:t>specify the time</w:t>
      </w:r>
      <w:r w:rsidR="00C7435F" w:rsidRPr="004D5F89">
        <w:t xml:space="preserve"> lines attached to them, which may expand over a period of months, years, or indefinitely.</w:t>
      </w:r>
    </w:p>
    <w:p w14:paraId="56A6BCE0" w14:textId="77777777" w:rsidR="00C7435F" w:rsidRPr="004D5F89" w:rsidRDefault="00C7435F" w:rsidP="00730C86">
      <w:pPr>
        <w:tabs>
          <w:tab w:val="left" w:pos="-1440"/>
          <w:tab w:val="left" w:pos="-720"/>
          <w:tab w:val="left" w:pos="432"/>
          <w:tab w:val="left" w:pos="720"/>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720"/>
        <w:jc w:val="both"/>
      </w:pPr>
      <w:r w:rsidRPr="004D5F89">
        <w:t>(</w:t>
      </w:r>
      <w:r w:rsidR="00730C86">
        <w:t>a</w:t>
      </w:r>
      <w:r w:rsidRPr="004D5F89">
        <w:t>)  Restrictions</w:t>
      </w:r>
      <w:r>
        <w:t xml:space="preserve"> </w:t>
      </w:r>
      <w:r w:rsidRPr="004D5F89">
        <w:t xml:space="preserve">shall be clearly defined and </w:t>
      </w:r>
      <w:r w:rsidRPr="004D5F89">
        <w:rPr>
          <w:bCs/>
        </w:rPr>
        <w:t>may</w:t>
      </w:r>
      <w:r w:rsidRPr="004D5F89">
        <w:t xml:space="preserve"> include the following:</w:t>
      </w:r>
    </w:p>
    <w:p w14:paraId="55A8C407" w14:textId="77777777" w:rsidR="00730C86" w:rsidRDefault="00C7435F" w:rsidP="00730C86">
      <w:pPr>
        <w:tabs>
          <w:tab w:val="left" w:pos="-1440"/>
          <w:tab w:val="left" w:pos="-720"/>
          <w:tab w:val="left" w:pos="0"/>
          <w:tab w:val="left" w:pos="432"/>
          <w:tab w:val="left" w:pos="864"/>
          <w:tab w:val="left" w:pos="1440"/>
          <w:tab w:val="left" w:pos="1728"/>
          <w:tab w:val="left" w:pos="2592"/>
          <w:tab w:val="left" w:pos="2880"/>
          <w:tab w:val="left" w:pos="3024"/>
          <w:tab w:val="left" w:pos="3456"/>
          <w:tab w:val="left" w:pos="3600"/>
          <w:tab w:val="left" w:pos="3888"/>
          <w:tab w:val="left" w:pos="4320"/>
          <w:tab w:val="left" w:pos="4752"/>
          <w:tab w:val="left" w:pos="5040"/>
          <w:tab w:val="left" w:pos="5184"/>
          <w:tab w:val="left" w:pos="5616"/>
        </w:tabs>
        <w:ind w:left="1440"/>
        <w:jc w:val="both"/>
      </w:pPr>
      <w:r w:rsidRPr="004D5F89">
        <w:t>(</w:t>
      </w:r>
      <w:r w:rsidR="00730C86">
        <w:t>1</w:t>
      </w:r>
      <w:r w:rsidRPr="004D5F89">
        <w:t>)  The applicant is ineligible for a transfer, promotion or job reassignment.</w:t>
      </w:r>
    </w:p>
    <w:p w14:paraId="4675148A" w14:textId="77777777" w:rsidR="00C7435F" w:rsidRPr="004D5F89" w:rsidRDefault="00D578A4" w:rsidP="00730C86">
      <w:pPr>
        <w:tabs>
          <w:tab w:val="left" w:pos="-1440"/>
          <w:tab w:val="left" w:pos="-720"/>
          <w:tab w:val="left" w:pos="0"/>
          <w:tab w:val="left" w:pos="432"/>
          <w:tab w:val="left" w:pos="864"/>
          <w:tab w:val="left" w:pos="1440"/>
          <w:tab w:val="left" w:pos="1728"/>
          <w:tab w:val="left" w:pos="2592"/>
          <w:tab w:val="left" w:pos="2880"/>
          <w:tab w:val="left" w:pos="3024"/>
          <w:tab w:val="left" w:pos="3456"/>
          <w:tab w:val="left" w:pos="3600"/>
          <w:tab w:val="left" w:pos="3888"/>
          <w:tab w:val="left" w:pos="4320"/>
          <w:tab w:val="left" w:pos="4752"/>
          <w:tab w:val="left" w:pos="5040"/>
          <w:tab w:val="left" w:pos="5184"/>
          <w:tab w:val="left" w:pos="5616"/>
        </w:tabs>
        <w:ind w:left="1440"/>
        <w:jc w:val="both"/>
      </w:pPr>
      <w:r>
        <w:t>(</w:t>
      </w:r>
      <w:r w:rsidR="00730C86">
        <w:t>2</w:t>
      </w:r>
      <w:r w:rsidR="00C7435F" w:rsidRPr="004D5F89">
        <w:t>)  The applicant may be prohibited from:</w:t>
      </w:r>
    </w:p>
    <w:p w14:paraId="14A1BD5D" w14:textId="77777777" w:rsidR="00C7435F" w:rsidRPr="004D5F89" w:rsidRDefault="00C7435F" w:rsidP="00730C86">
      <w:pPr>
        <w:tabs>
          <w:tab w:val="left" w:pos="-1440"/>
          <w:tab w:val="left" w:pos="-720"/>
          <w:tab w:val="left" w:pos="0"/>
          <w:tab w:val="left" w:pos="432"/>
          <w:tab w:val="left" w:pos="720"/>
          <w:tab w:val="left" w:pos="864"/>
          <w:tab w:val="left" w:pos="1296"/>
          <w:tab w:val="left" w:pos="1728"/>
          <w:tab w:val="left" w:pos="2160"/>
          <w:tab w:val="left" w:pos="2592"/>
          <w:tab w:val="left" w:pos="3456"/>
          <w:tab w:val="left" w:pos="3600"/>
          <w:tab w:val="left" w:pos="3888"/>
          <w:tab w:val="left" w:pos="4320"/>
          <w:tab w:val="left" w:pos="4752"/>
          <w:tab w:val="left" w:pos="5040"/>
          <w:tab w:val="left" w:pos="5184"/>
          <w:tab w:val="left" w:pos="5616"/>
        </w:tabs>
        <w:ind w:left="2160"/>
        <w:jc w:val="both"/>
      </w:pPr>
      <w:r w:rsidRPr="004D5F89">
        <w:t>(</w:t>
      </w:r>
      <w:r w:rsidR="00730C86">
        <w:t>A</w:t>
      </w:r>
      <w:r w:rsidRPr="004D5F89">
        <w:t>)  Handling cash and/or merchandise.</w:t>
      </w:r>
    </w:p>
    <w:p w14:paraId="1BEA5A5A" w14:textId="77777777" w:rsidR="00C7435F" w:rsidRPr="004D5F89" w:rsidRDefault="00C7435F" w:rsidP="00730C86">
      <w:pPr>
        <w:tabs>
          <w:tab w:val="left" w:pos="-1440"/>
          <w:tab w:val="left" w:pos="-720"/>
          <w:tab w:val="left" w:pos="0"/>
          <w:tab w:val="left" w:pos="432"/>
          <w:tab w:val="left" w:pos="720"/>
          <w:tab w:val="left" w:pos="864"/>
          <w:tab w:val="left" w:pos="1296"/>
          <w:tab w:val="left" w:pos="1728"/>
          <w:tab w:val="left" w:pos="2160"/>
          <w:tab w:val="left" w:pos="2592"/>
          <w:tab w:val="left" w:pos="3456"/>
          <w:tab w:val="left" w:pos="3600"/>
          <w:tab w:val="left" w:pos="3888"/>
          <w:tab w:val="left" w:pos="4320"/>
          <w:tab w:val="left" w:pos="4752"/>
          <w:tab w:val="left" w:pos="5040"/>
          <w:tab w:val="left" w:pos="5184"/>
          <w:tab w:val="left" w:pos="5616"/>
        </w:tabs>
        <w:ind w:left="2160"/>
        <w:jc w:val="both"/>
      </w:pPr>
      <w:r w:rsidRPr="004D5F89">
        <w:t>(</w:t>
      </w:r>
      <w:r w:rsidR="00730C86">
        <w:t>B</w:t>
      </w:r>
      <w:r w:rsidRPr="004D5F89">
        <w:t>)  Having Tribal property sign-off authority.</w:t>
      </w:r>
    </w:p>
    <w:p w14:paraId="0898DFB4" w14:textId="77777777" w:rsidR="00C7435F" w:rsidRPr="004D5F89" w:rsidRDefault="00730C86" w:rsidP="00730C86">
      <w:pPr>
        <w:tabs>
          <w:tab w:val="left" w:pos="-1440"/>
          <w:tab w:val="left" w:pos="-720"/>
          <w:tab w:val="left" w:pos="0"/>
          <w:tab w:val="left" w:pos="432"/>
          <w:tab w:val="left" w:pos="720"/>
          <w:tab w:val="left" w:pos="864"/>
          <w:tab w:val="left" w:pos="1296"/>
          <w:tab w:val="left" w:pos="1728"/>
          <w:tab w:val="left" w:pos="2160"/>
          <w:tab w:val="left" w:pos="2592"/>
          <w:tab w:val="left" w:pos="3456"/>
          <w:tab w:val="left" w:pos="3600"/>
          <w:tab w:val="left" w:pos="3888"/>
          <w:tab w:val="left" w:pos="4320"/>
          <w:tab w:val="left" w:pos="4752"/>
          <w:tab w:val="left" w:pos="5040"/>
          <w:tab w:val="left" w:pos="5184"/>
          <w:tab w:val="left" w:pos="5616"/>
        </w:tabs>
        <w:ind w:left="2160"/>
        <w:jc w:val="both"/>
      </w:pPr>
      <w:r>
        <w:t>(C</w:t>
      </w:r>
      <w:r w:rsidR="00C7435F" w:rsidRPr="004D5F89">
        <w:t>)  Supervising staff.</w:t>
      </w:r>
    </w:p>
    <w:p w14:paraId="6BCAA7EC" w14:textId="77777777" w:rsidR="00C7435F" w:rsidRDefault="00730C86" w:rsidP="00730C86">
      <w:pPr>
        <w:tabs>
          <w:tab w:val="left" w:pos="-1440"/>
          <w:tab w:val="left" w:pos="-720"/>
          <w:tab w:val="left" w:pos="0"/>
          <w:tab w:val="left" w:pos="432"/>
          <w:tab w:val="left" w:pos="720"/>
          <w:tab w:val="left" w:pos="864"/>
          <w:tab w:val="left" w:pos="1296"/>
          <w:tab w:val="left" w:pos="1728"/>
          <w:tab w:val="left" w:pos="2160"/>
          <w:tab w:val="left" w:pos="2592"/>
          <w:tab w:val="left" w:pos="3456"/>
          <w:tab w:val="left" w:pos="3600"/>
          <w:tab w:val="left" w:pos="3888"/>
          <w:tab w:val="left" w:pos="4320"/>
          <w:tab w:val="left" w:pos="4752"/>
          <w:tab w:val="left" w:pos="5040"/>
          <w:tab w:val="left" w:pos="5184"/>
          <w:tab w:val="left" w:pos="5616"/>
        </w:tabs>
        <w:ind w:left="2160"/>
        <w:jc w:val="both"/>
      </w:pPr>
      <w:r>
        <w:t>(D</w:t>
      </w:r>
      <w:r w:rsidR="00C7435F" w:rsidRPr="004D5F89">
        <w:t>)  Supervising or caring for children or the elderly.</w:t>
      </w:r>
    </w:p>
    <w:p w14:paraId="5898F707" w14:textId="77777777" w:rsidR="00E954D4" w:rsidRPr="004D5F89" w:rsidRDefault="00E954D4" w:rsidP="00730C86">
      <w:pPr>
        <w:tabs>
          <w:tab w:val="left" w:pos="-1440"/>
          <w:tab w:val="left" w:pos="-720"/>
          <w:tab w:val="left" w:pos="0"/>
          <w:tab w:val="left" w:pos="432"/>
          <w:tab w:val="left" w:pos="720"/>
          <w:tab w:val="left" w:pos="864"/>
          <w:tab w:val="left" w:pos="1296"/>
          <w:tab w:val="left" w:pos="1728"/>
          <w:tab w:val="left" w:pos="2160"/>
          <w:tab w:val="left" w:pos="2592"/>
          <w:tab w:val="left" w:pos="3456"/>
          <w:tab w:val="left" w:pos="3600"/>
          <w:tab w:val="left" w:pos="3888"/>
          <w:tab w:val="left" w:pos="4320"/>
          <w:tab w:val="left" w:pos="4752"/>
          <w:tab w:val="left" w:pos="5040"/>
          <w:tab w:val="left" w:pos="5184"/>
          <w:tab w:val="left" w:pos="5616"/>
        </w:tabs>
        <w:ind w:left="2160"/>
        <w:jc w:val="both"/>
      </w:pPr>
      <w:r>
        <w:t>(E)  Any other restrictions the Oneida Business Committee determines as appropriate.</w:t>
      </w:r>
    </w:p>
    <w:p w14:paraId="7F49AFC4" w14:textId="77777777" w:rsidR="00C7435F" w:rsidRPr="004D5F89" w:rsidRDefault="00C7435F" w:rsidP="00730C86">
      <w:pPr>
        <w:tabs>
          <w:tab w:val="left" w:pos="-1440"/>
          <w:tab w:val="left" w:pos="-720"/>
          <w:tab w:val="left" w:pos="432"/>
          <w:tab w:val="left" w:pos="720"/>
          <w:tab w:val="left" w:pos="864"/>
          <w:tab w:val="left" w:pos="1350"/>
          <w:tab w:val="left" w:pos="1728"/>
          <w:tab w:val="left" w:pos="2592"/>
          <w:tab w:val="left" w:pos="2880"/>
          <w:tab w:val="left" w:pos="3024"/>
          <w:tab w:val="left" w:pos="3456"/>
          <w:tab w:val="left" w:pos="3600"/>
          <w:tab w:val="left" w:pos="3888"/>
          <w:tab w:val="left" w:pos="4320"/>
          <w:tab w:val="left" w:pos="4752"/>
          <w:tab w:val="left" w:pos="5040"/>
          <w:tab w:val="left" w:pos="5184"/>
          <w:tab w:val="left" w:pos="5616"/>
        </w:tabs>
        <w:ind w:left="720"/>
        <w:jc w:val="both"/>
      </w:pPr>
      <w:r w:rsidRPr="004D5F89">
        <w:t>(</w:t>
      </w:r>
      <w:r w:rsidR="00730C86">
        <w:t>b</w:t>
      </w:r>
      <w:r w:rsidRPr="004D5F89">
        <w:t xml:space="preserve">)  When restrictions are imposed for a period of greater than five (5) years, the applicant may, after five (5) years, apply to have the restrictions modified or lifted.  The request to modify or lift restrictions will follow the same process required to request </w:t>
      </w:r>
      <w:r w:rsidR="00D578A4">
        <w:t>a pardon</w:t>
      </w:r>
      <w:r w:rsidRPr="004D5F89">
        <w:t>.</w:t>
      </w:r>
    </w:p>
    <w:p w14:paraId="48E8E571" w14:textId="77777777" w:rsidR="00C7435F" w:rsidRPr="004D5F89" w:rsidRDefault="00C7435F" w:rsidP="00730C86">
      <w:pPr>
        <w:tabs>
          <w:tab w:val="left" w:pos="-1440"/>
          <w:tab w:val="left" w:pos="-720"/>
          <w:tab w:val="left" w:pos="432"/>
          <w:tab w:val="left" w:pos="720"/>
          <w:tab w:val="left" w:pos="864"/>
          <w:tab w:val="left" w:pos="1350"/>
          <w:tab w:val="left" w:pos="1728"/>
          <w:tab w:val="left" w:pos="2592"/>
          <w:tab w:val="left" w:pos="2880"/>
          <w:tab w:val="left" w:pos="3024"/>
          <w:tab w:val="left" w:pos="3456"/>
          <w:tab w:val="left" w:pos="3600"/>
          <w:tab w:val="left" w:pos="3888"/>
          <w:tab w:val="left" w:pos="4320"/>
          <w:tab w:val="left" w:pos="4752"/>
          <w:tab w:val="left" w:pos="5040"/>
          <w:tab w:val="left" w:pos="5184"/>
          <w:tab w:val="left" w:pos="5616"/>
        </w:tabs>
        <w:ind w:left="720"/>
        <w:jc w:val="both"/>
      </w:pPr>
      <w:r w:rsidRPr="004D5F89">
        <w:t>(</w:t>
      </w:r>
      <w:r w:rsidR="00730C86">
        <w:t>c</w:t>
      </w:r>
      <w:r w:rsidRPr="004D5F89">
        <w:t>)  The applicant shall sign a written statement describing each restriction</w:t>
      </w:r>
      <w:r>
        <w:t xml:space="preserve">, </w:t>
      </w:r>
      <w:r w:rsidRPr="004D5F89">
        <w:t>and time period of such restriction</w:t>
      </w:r>
      <w:r>
        <w:t xml:space="preserve"> </w:t>
      </w:r>
      <w:r w:rsidRPr="004D5F89">
        <w:t>prior to becoming employed by the Tribe.</w:t>
      </w:r>
    </w:p>
    <w:p w14:paraId="29B707FA" w14:textId="77777777" w:rsidR="00A56FFF" w:rsidRDefault="002162EE" w:rsidP="00A56FFF">
      <w:pPr>
        <w:tabs>
          <w:tab w:val="left" w:pos="-1440"/>
          <w:tab w:val="left" w:pos="-720"/>
          <w:tab w:val="left" w:pos="0"/>
          <w:tab w:val="left" w:pos="432"/>
          <w:tab w:val="left" w:pos="1728"/>
          <w:tab w:val="left" w:pos="2592"/>
          <w:tab w:val="left" w:pos="2880"/>
          <w:tab w:val="left" w:pos="3456"/>
          <w:tab w:val="left" w:pos="3600"/>
          <w:tab w:val="left" w:pos="3888"/>
          <w:tab w:val="left" w:pos="4320"/>
          <w:tab w:val="left" w:pos="4752"/>
          <w:tab w:val="left" w:pos="5040"/>
          <w:tab w:val="left" w:pos="5184"/>
          <w:tab w:val="left" w:pos="5616"/>
        </w:tabs>
        <w:jc w:val="both"/>
      </w:pPr>
      <w:r>
        <w:t>126</w:t>
      </w:r>
      <w:r w:rsidR="001F4B66">
        <w:t xml:space="preserve">.9-3.  </w:t>
      </w:r>
      <w:r w:rsidR="001F4B66">
        <w:rPr>
          <w:i/>
        </w:rPr>
        <w:t xml:space="preserve">Conditions.  </w:t>
      </w:r>
      <w:r w:rsidR="00012C4C" w:rsidRPr="004D5F89">
        <w:t xml:space="preserve">The Committee may </w:t>
      </w:r>
      <w:r w:rsidR="00DC5B67">
        <w:t xml:space="preserve">also </w:t>
      </w:r>
      <w:r w:rsidR="00012C4C" w:rsidRPr="004D5F89">
        <w:t xml:space="preserve">recommend that </w:t>
      </w:r>
      <w:r w:rsidR="00DC5B67">
        <w:t xml:space="preserve">an </w:t>
      </w:r>
      <w:r w:rsidR="00012C4C" w:rsidRPr="004D5F89">
        <w:t xml:space="preserve">applicant </w:t>
      </w:r>
      <w:r w:rsidR="00DC5B67">
        <w:t xml:space="preserve">requesting </w:t>
      </w:r>
      <w:r w:rsidR="00A56FFF">
        <w:t xml:space="preserve">a pardon or </w:t>
      </w:r>
      <w:r w:rsidR="00DC5B67">
        <w:t xml:space="preserve">forgiveness </w:t>
      </w:r>
      <w:r w:rsidR="00012C4C" w:rsidRPr="004D5F89">
        <w:t xml:space="preserve">be required to </w:t>
      </w:r>
      <w:r w:rsidR="00A56FFF">
        <w:t>complete conditions before the applicant is granted the pardon or forgiveness.  If the Committee does not recommend a condition, the Oneida Business Committee shall have the authority to place conditions on the applicant before approving the pardon or forgiveness request.</w:t>
      </w:r>
    </w:p>
    <w:p w14:paraId="6DB9D92F" w14:textId="77777777" w:rsidR="00A56FFF" w:rsidRDefault="00A56FFF" w:rsidP="00A56FFF">
      <w:pPr>
        <w:tabs>
          <w:tab w:val="left" w:pos="-1440"/>
          <w:tab w:val="left" w:pos="-720"/>
          <w:tab w:val="left" w:pos="0"/>
          <w:tab w:val="left" w:pos="432"/>
          <w:tab w:val="left" w:pos="1728"/>
          <w:tab w:val="left" w:pos="2592"/>
          <w:tab w:val="left" w:pos="2880"/>
          <w:tab w:val="left" w:pos="3456"/>
          <w:tab w:val="left" w:pos="3600"/>
          <w:tab w:val="left" w:pos="3888"/>
          <w:tab w:val="left" w:pos="4320"/>
          <w:tab w:val="left" w:pos="4752"/>
          <w:tab w:val="left" w:pos="5040"/>
          <w:tab w:val="left" w:pos="5184"/>
          <w:tab w:val="left" w:pos="5616"/>
        </w:tabs>
        <w:jc w:val="both"/>
      </w:pPr>
      <w:r>
        <w:tab/>
        <w:t xml:space="preserve">     (a)  Conditions shall be clearly defined and may include the following:</w:t>
      </w:r>
    </w:p>
    <w:p w14:paraId="0DCDD856" w14:textId="77777777" w:rsidR="00A56FFF" w:rsidRDefault="00A56FFF" w:rsidP="00A56FFF">
      <w:pPr>
        <w:tabs>
          <w:tab w:val="left" w:pos="-1440"/>
          <w:tab w:val="left" w:pos="-720"/>
          <w:tab w:val="left" w:pos="0"/>
          <w:tab w:val="left" w:pos="432"/>
          <w:tab w:val="left" w:pos="1728"/>
          <w:tab w:val="left" w:pos="2592"/>
          <w:tab w:val="left" w:pos="2880"/>
          <w:tab w:val="left" w:pos="3456"/>
          <w:tab w:val="left" w:pos="3600"/>
          <w:tab w:val="left" w:pos="3888"/>
          <w:tab w:val="left" w:pos="4320"/>
          <w:tab w:val="left" w:pos="4752"/>
          <w:tab w:val="left" w:pos="5040"/>
          <w:tab w:val="left" w:pos="5184"/>
          <w:tab w:val="left" w:pos="5616"/>
        </w:tabs>
        <w:jc w:val="both"/>
      </w:pPr>
      <w:r>
        <w:tab/>
        <w:t xml:space="preserve">                  (1) </w:t>
      </w:r>
      <w:r w:rsidR="00012C4C" w:rsidRPr="004D5F89">
        <w:t>perform community service hours within a Tribal Department</w:t>
      </w:r>
      <w:r w:rsidR="00A66BC1">
        <w:t>.</w:t>
      </w:r>
      <w:r w:rsidR="00012C4C" w:rsidRPr="004D5F89">
        <w:t xml:space="preserve"> </w:t>
      </w:r>
    </w:p>
    <w:p w14:paraId="2CF12340" w14:textId="77777777" w:rsidR="00012C4C" w:rsidRDefault="00A56FFF" w:rsidP="00A56FFF">
      <w:pPr>
        <w:tabs>
          <w:tab w:val="left" w:pos="-1440"/>
          <w:tab w:val="left" w:pos="-720"/>
          <w:tab w:val="left" w:pos="0"/>
          <w:tab w:val="left" w:pos="432"/>
          <w:tab w:val="left" w:pos="1728"/>
          <w:tab w:val="left" w:pos="2592"/>
          <w:tab w:val="left" w:pos="2880"/>
          <w:tab w:val="left" w:pos="3456"/>
          <w:tab w:val="left" w:pos="3600"/>
          <w:tab w:val="left" w:pos="3888"/>
          <w:tab w:val="left" w:pos="4320"/>
          <w:tab w:val="left" w:pos="4752"/>
          <w:tab w:val="left" w:pos="5040"/>
          <w:tab w:val="left" w:pos="5184"/>
          <w:tab w:val="left" w:pos="5616"/>
        </w:tabs>
        <w:jc w:val="both"/>
      </w:pPr>
      <w:r>
        <w:tab/>
        <w:t xml:space="preserve">                  (2) </w:t>
      </w:r>
      <w:r w:rsidR="00012C4C" w:rsidRPr="004D5F89">
        <w:t>pay</w:t>
      </w:r>
      <w:r>
        <w:t xml:space="preserve">ment of </w:t>
      </w:r>
      <w:r w:rsidR="00A66BC1">
        <w:t>restitution to the Tribe.</w:t>
      </w:r>
    </w:p>
    <w:p w14:paraId="39E21715" w14:textId="77777777" w:rsidR="00A66BC1" w:rsidRDefault="00A66BC1" w:rsidP="00A56FFF">
      <w:pPr>
        <w:tabs>
          <w:tab w:val="left" w:pos="-1440"/>
          <w:tab w:val="left" w:pos="-720"/>
          <w:tab w:val="left" w:pos="0"/>
          <w:tab w:val="left" w:pos="432"/>
          <w:tab w:val="left" w:pos="1728"/>
          <w:tab w:val="left" w:pos="2592"/>
          <w:tab w:val="left" w:pos="2880"/>
          <w:tab w:val="left" w:pos="3456"/>
          <w:tab w:val="left" w:pos="3600"/>
          <w:tab w:val="left" w:pos="3888"/>
          <w:tab w:val="left" w:pos="4320"/>
          <w:tab w:val="left" w:pos="4752"/>
          <w:tab w:val="left" w:pos="5040"/>
          <w:tab w:val="left" w:pos="5184"/>
          <w:tab w:val="left" w:pos="5616"/>
        </w:tabs>
        <w:jc w:val="both"/>
      </w:pPr>
      <w:r>
        <w:tab/>
        <w:t xml:space="preserve">                  (3) any other conditions the Oneida Business Committee determines as appropriate.</w:t>
      </w:r>
    </w:p>
    <w:p w14:paraId="319C4963" w14:textId="77777777" w:rsidR="00A66BC1" w:rsidRPr="004D5F89" w:rsidRDefault="00A66BC1" w:rsidP="00A56FFF">
      <w:pPr>
        <w:tabs>
          <w:tab w:val="left" w:pos="-1440"/>
          <w:tab w:val="left" w:pos="-720"/>
          <w:tab w:val="left" w:pos="0"/>
          <w:tab w:val="left" w:pos="432"/>
          <w:tab w:val="left" w:pos="1728"/>
          <w:tab w:val="left" w:pos="2592"/>
          <w:tab w:val="left" w:pos="2880"/>
          <w:tab w:val="left" w:pos="3456"/>
          <w:tab w:val="left" w:pos="3600"/>
          <w:tab w:val="left" w:pos="3888"/>
          <w:tab w:val="left" w:pos="4320"/>
          <w:tab w:val="left" w:pos="4752"/>
          <w:tab w:val="left" w:pos="5040"/>
          <w:tab w:val="left" w:pos="5184"/>
          <w:tab w:val="left" w:pos="5616"/>
        </w:tabs>
        <w:jc w:val="both"/>
      </w:pPr>
    </w:p>
    <w:p w14:paraId="53B81CC0" w14:textId="77777777" w:rsidR="00EF2376" w:rsidRPr="004D610B" w:rsidRDefault="002162EE" w:rsidP="004D610B">
      <w:pPr>
        <w:rPr>
          <w:b/>
        </w:rPr>
      </w:pPr>
      <w:bookmarkStart w:id="14" w:name="_Toc372201800"/>
      <w:r>
        <w:rPr>
          <w:b/>
        </w:rPr>
        <w:t>126</w:t>
      </w:r>
      <w:r w:rsidR="00EF2376" w:rsidRPr="004D610B">
        <w:rPr>
          <w:b/>
        </w:rPr>
        <w:t>.</w:t>
      </w:r>
      <w:r w:rsidR="0043782F" w:rsidRPr="004D610B">
        <w:rPr>
          <w:b/>
        </w:rPr>
        <w:t>10</w:t>
      </w:r>
      <w:r w:rsidR="00B108D1" w:rsidRPr="004D610B">
        <w:rPr>
          <w:b/>
        </w:rPr>
        <w:t>.  Oneida Business Committee</w:t>
      </w:r>
      <w:bookmarkEnd w:id="14"/>
    </w:p>
    <w:p w14:paraId="5933DE05" w14:textId="77777777" w:rsidR="00F50427" w:rsidRPr="004D5F89" w:rsidRDefault="002162EE" w:rsidP="00A13AAD">
      <w:pPr>
        <w:jc w:val="both"/>
      </w:pPr>
      <w:r>
        <w:t>126</w:t>
      </w:r>
      <w:r w:rsidR="00F50427" w:rsidRPr="004D5F89">
        <w:t>.</w:t>
      </w:r>
      <w:r w:rsidR="0043782F">
        <w:t>10</w:t>
      </w:r>
      <w:r w:rsidR="00F706AF" w:rsidRPr="004D5F89">
        <w:t>-</w:t>
      </w:r>
      <w:r w:rsidR="00F50427" w:rsidRPr="004D5F89">
        <w:t xml:space="preserve">1.  The </w:t>
      </w:r>
      <w:r w:rsidR="006935AB" w:rsidRPr="004D5F89">
        <w:t>O</w:t>
      </w:r>
      <w:r w:rsidR="00082B68" w:rsidRPr="004D5F89">
        <w:t xml:space="preserve">neida </w:t>
      </w:r>
      <w:r w:rsidR="006935AB" w:rsidRPr="004D5F89">
        <w:t>B</w:t>
      </w:r>
      <w:r w:rsidR="00082B68" w:rsidRPr="004D5F89">
        <w:t xml:space="preserve">usiness </w:t>
      </w:r>
      <w:r w:rsidR="006935AB" w:rsidRPr="004D5F89">
        <w:t>C</w:t>
      </w:r>
      <w:r w:rsidR="00082B68" w:rsidRPr="004D5F89">
        <w:t>ommittee</w:t>
      </w:r>
      <w:r w:rsidR="00F50427" w:rsidRPr="004D5F89">
        <w:t xml:space="preserve"> shall consider all of the information </w:t>
      </w:r>
      <w:r w:rsidR="00E954D4">
        <w:t>received by</w:t>
      </w:r>
      <w:r w:rsidR="00F50427" w:rsidRPr="004D5F89">
        <w:t xml:space="preserve"> the </w:t>
      </w:r>
      <w:r w:rsidR="006935AB" w:rsidRPr="004D5F89">
        <w:t>Committee</w:t>
      </w:r>
      <w:r w:rsidR="00F50427" w:rsidRPr="004D5F89">
        <w:t xml:space="preserve"> prior to </w:t>
      </w:r>
      <w:r w:rsidR="00FB31DB" w:rsidRPr="004D5F89">
        <w:t xml:space="preserve">making a determination on whether to </w:t>
      </w:r>
      <w:r w:rsidR="00297ECB">
        <w:t>issue</w:t>
      </w:r>
      <w:r w:rsidR="00CE78E8" w:rsidRPr="004D5F89">
        <w:t xml:space="preserve"> or deny a</w:t>
      </w:r>
      <w:r w:rsidR="00297ECB">
        <w:t xml:space="preserve"> pardon or forgiveness </w:t>
      </w:r>
      <w:r w:rsidR="00CE78E8" w:rsidRPr="004D5F89">
        <w:t>application.</w:t>
      </w:r>
      <w:r w:rsidR="00297ECB">
        <w:t xml:space="preserve">  The Oneida Business Committee may accept, reject or modify the Committee’s recommendation.</w:t>
      </w:r>
    </w:p>
    <w:p w14:paraId="35D951B7" w14:textId="77777777" w:rsidR="00DF7DAA" w:rsidRPr="004D5F89" w:rsidRDefault="002162EE" w:rsidP="00A13AAD">
      <w:pPr>
        <w:jc w:val="both"/>
      </w:pPr>
      <w:r>
        <w:t>126</w:t>
      </w:r>
      <w:r w:rsidR="00EF2376" w:rsidRPr="004D5F89">
        <w:t>.</w:t>
      </w:r>
      <w:r w:rsidR="0043782F">
        <w:t>10</w:t>
      </w:r>
      <w:r w:rsidR="00EF2376" w:rsidRPr="004D5F89">
        <w:t>-</w:t>
      </w:r>
      <w:r w:rsidR="00012C4C" w:rsidRPr="004D5F89">
        <w:t>2</w:t>
      </w:r>
      <w:r w:rsidR="00EF2376" w:rsidRPr="004D5F89">
        <w:t xml:space="preserve">.  </w:t>
      </w:r>
      <w:r w:rsidR="002A0401" w:rsidRPr="004D5F89">
        <w:rPr>
          <w:i/>
        </w:rPr>
        <w:t>Deliberations</w:t>
      </w:r>
      <w:r w:rsidR="00EF2376" w:rsidRPr="004D5F89">
        <w:t>.  De</w:t>
      </w:r>
      <w:r w:rsidR="00241B8B" w:rsidRPr="004D5F89">
        <w:t xml:space="preserve">liberations </w:t>
      </w:r>
      <w:r w:rsidR="008C2546" w:rsidRPr="004D5F89">
        <w:t xml:space="preserve">by the Oneida Business Committee </w:t>
      </w:r>
      <w:r w:rsidR="00241B8B" w:rsidRPr="004D5F89">
        <w:t xml:space="preserve">shall take place in </w:t>
      </w:r>
      <w:r w:rsidR="00B8414B">
        <w:t>e</w:t>
      </w:r>
      <w:r w:rsidR="00EF2376" w:rsidRPr="004D5F89">
        <w:t xml:space="preserve">xecutive </w:t>
      </w:r>
      <w:r w:rsidR="00B8414B">
        <w:t>s</w:t>
      </w:r>
      <w:r w:rsidR="00EF2376" w:rsidRPr="004D5F89">
        <w:t>ession.</w:t>
      </w:r>
      <w:r w:rsidR="001A0893" w:rsidRPr="004D5F89">
        <w:t xml:space="preserve">  </w:t>
      </w:r>
      <w:r w:rsidR="00EF2376" w:rsidRPr="004D5F89">
        <w:t xml:space="preserve">The </w:t>
      </w:r>
      <w:r w:rsidR="006935AB" w:rsidRPr="004D5F89">
        <w:t>O</w:t>
      </w:r>
      <w:r w:rsidR="00082B68" w:rsidRPr="004D5F89">
        <w:t xml:space="preserve">neida </w:t>
      </w:r>
      <w:r w:rsidR="006935AB" w:rsidRPr="004D5F89">
        <w:t>B</w:t>
      </w:r>
      <w:r w:rsidR="00082B68" w:rsidRPr="004D5F89">
        <w:t xml:space="preserve">usiness </w:t>
      </w:r>
      <w:r w:rsidR="006935AB" w:rsidRPr="004D5F89">
        <w:t>C</w:t>
      </w:r>
      <w:r w:rsidR="00082B68" w:rsidRPr="004D5F89">
        <w:t>ommittee</w:t>
      </w:r>
      <w:r w:rsidR="009F1B22" w:rsidRPr="004D5F89">
        <w:t xml:space="preserve"> m</w:t>
      </w:r>
      <w:r w:rsidR="00EF2376" w:rsidRPr="004D5F89">
        <w:t>ay request</w:t>
      </w:r>
      <w:r w:rsidR="00D104B1">
        <w:t>, by written notice,</w:t>
      </w:r>
      <w:r w:rsidR="00EF2376" w:rsidRPr="004D5F89">
        <w:t xml:space="preserve"> th</w:t>
      </w:r>
      <w:r w:rsidR="00756251" w:rsidRPr="004D5F89">
        <w:t xml:space="preserve">at the </w:t>
      </w:r>
      <w:r w:rsidR="00241B8B" w:rsidRPr="004D5F89">
        <w:t>a</w:t>
      </w:r>
      <w:r w:rsidR="00EF2376" w:rsidRPr="004D5F89">
        <w:t xml:space="preserve">pplicant be present </w:t>
      </w:r>
      <w:r w:rsidR="00756251" w:rsidRPr="004D5F89">
        <w:t xml:space="preserve">during </w:t>
      </w:r>
      <w:r w:rsidR="00E31AE6" w:rsidRPr="004D5F89">
        <w:t xml:space="preserve">the </w:t>
      </w:r>
      <w:r w:rsidR="00021F3A" w:rsidRPr="004D5F89">
        <w:t>deliberations</w:t>
      </w:r>
      <w:r w:rsidR="00473F16" w:rsidRPr="004D5F89">
        <w:t xml:space="preserve"> </w:t>
      </w:r>
      <w:r w:rsidR="00EF2376" w:rsidRPr="004D5F89">
        <w:t xml:space="preserve">to provide oral testimony or </w:t>
      </w:r>
      <w:r w:rsidR="00241B8B" w:rsidRPr="004D5F89">
        <w:t xml:space="preserve">to </w:t>
      </w:r>
      <w:r w:rsidR="00EF2376" w:rsidRPr="004D5F89">
        <w:t>answer questions</w:t>
      </w:r>
      <w:r w:rsidR="00D104B1">
        <w:t xml:space="preserve">.  The notice shall </w:t>
      </w:r>
      <w:r w:rsidR="00671BC0">
        <w:t>b</w:t>
      </w:r>
      <w:r w:rsidR="00D104B1">
        <w:t>e</w:t>
      </w:r>
      <w:r w:rsidR="00671BC0">
        <w:t xml:space="preserve"> provid</w:t>
      </w:r>
      <w:r w:rsidR="00D104B1">
        <w:t>ed</w:t>
      </w:r>
      <w:r w:rsidR="00671BC0">
        <w:t xml:space="preserve"> </w:t>
      </w:r>
      <w:r w:rsidR="00D104B1">
        <w:t xml:space="preserve">to </w:t>
      </w:r>
      <w:r w:rsidR="00671BC0">
        <w:t xml:space="preserve">the applicant thirty (30) days </w:t>
      </w:r>
      <w:r w:rsidR="00D104B1">
        <w:t>prior to the deliberations and s</w:t>
      </w:r>
      <w:r w:rsidR="00671BC0">
        <w:t>hall contain the time, place and date of the deliberations.</w:t>
      </w:r>
    </w:p>
    <w:p w14:paraId="6D20A288" w14:textId="77777777" w:rsidR="00F7369B" w:rsidRPr="004D5F89" w:rsidRDefault="002162EE" w:rsidP="00A13AAD">
      <w:pPr>
        <w:jc w:val="both"/>
      </w:pPr>
      <w:r>
        <w:t>126</w:t>
      </w:r>
      <w:r w:rsidR="009D7051" w:rsidRPr="004D5F89">
        <w:t>.</w:t>
      </w:r>
      <w:r w:rsidR="0043782F">
        <w:t>10</w:t>
      </w:r>
      <w:r w:rsidR="009D7051" w:rsidRPr="004D5F89">
        <w:t>-</w:t>
      </w:r>
      <w:r w:rsidR="00012C4C" w:rsidRPr="004D5F89">
        <w:t>3</w:t>
      </w:r>
      <w:r w:rsidR="009D7051" w:rsidRPr="004D5F89">
        <w:t xml:space="preserve">.  </w:t>
      </w:r>
      <w:r w:rsidR="00012C4C" w:rsidRPr="004D5F89">
        <w:rPr>
          <w:i/>
        </w:rPr>
        <w:t>Final</w:t>
      </w:r>
      <w:r w:rsidR="009D7051" w:rsidRPr="004D5F89">
        <w:rPr>
          <w:i/>
        </w:rPr>
        <w:t xml:space="preserve"> Decision</w:t>
      </w:r>
      <w:r w:rsidR="009D7051" w:rsidRPr="004D5F89">
        <w:t xml:space="preserve">. </w:t>
      </w:r>
      <w:r w:rsidR="00990A2F" w:rsidRPr="004D5F89">
        <w:t xml:space="preserve"> </w:t>
      </w:r>
      <w:r w:rsidR="009D7051" w:rsidRPr="004D5F89">
        <w:t>The O</w:t>
      </w:r>
      <w:r w:rsidR="00082B68" w:rsidRPr="004D5F89">
        <w:t xml:space="preserve">neida </w:t>
      </w:r>
      <w:r w:rsidR="009D7051" w:rsidRPr="004D5F89">
        <w:t>B</w:t>
      </w:r>
      <w:r w:rsidR="00082B68" w:rsidRPr="004D5F89">
        <w:t xml:space="preserve">usiness </w:t>
      </w:r>
      <w:r w:rsidR="009D7051" w:rsidRPr="004D5F89">
        <w:t>C</w:t>
      </w:r>
      <w:r w:rsidR="00082B68" w:rsidRPr="004D5F89">
        <w:t>ommittee</w:t>
      </w:r>
      <w:r w:rsidR="009D7051" w:rsidRPr="004D5F89">
        <w:t xml:space="preserve"> shall </w:t>
      </w:r>
      <w:r w:rsidR="00241B8B" w:rsidRPr="004D5F89">
        <w:t xml:space="preserve">issue </w:t>
      </w:r>
      <w:r w:rsidR="00EC0446">
        <w:t xml:space="preserve">or deny </w:t>
      </w:r>
      <w:r w:rsidR="00241B8B" w:rsidRPr="004D5F89">
        <w:t>the</w:t>
      </w:r>
      <w:r w:rsidR="009D7051" w:rsidRPr="004D5F89">
        <w:t xml:space="preserve"> </w:t>
      </w:r>
      <w:r w:rsidR="00A662EC" w:rsidRPr="004D5F89">
        <w:t>p</w:t>
      </w:r>
      <w:r w:rsidR="009D7051" w:rsidRPr="004D5F89">
        <w:t xml:space="preserve">ardon </w:t>
      </w:r>
      <w:r w:rsidR="00012C4C" w:rsidRPr="004D5F89">
        <w:t xml:space="preserve">or forgiveness </w:t>
      </w:r>
      <w:r w:rsidR="00907D68">
        <w:t xml:space="preserve">in open session, </w:t>
      </w:r>
      <w:r w:rsidR="00EC0446">
        <w:t>by resolution,</w:t>
      </w:r>
      <w:r w:rsidR="00A662EC" w:rsidRPr="004D5F89">
        <w:t xml:space="preserve"> including the reasons therefor</w:t>
      </w:r>
      <w:r w:rsidR="00C876C4" w:rsidRPr="004D5F89">
        <w:t xml:space="preserve"> and</w:t>
      </w:r>
      <w:r w:rsidR="007010E1" w:rsidRPr="004D5F89">
        <w:t xml:space="preserve"> shall include for the record a clear indication of any decision and shall list the specific crimes to be pardoned</w:t>
      </w:r>
      <w:r w:rsidR="00012C4C" w:rsidRPr="004D5F89">
        <w:t xml:space="preserve"> or </w:t>
      </w:r>
      <w:r w:rsidR="008C2546" w:rsidRPr="004D5F89">
        <w:t xml:space="preserve">acts </w:t>
      </w:r>
      <w:r w:rsidR="00CE78E8" w:rsidRPr="004D5F89">
        <w:t xml:space="preserve">to be </w:t>
      </w:r>
      <w:r w:rsidR="00012C4C" w:rsidRPr="004D5F89">
        <w:t>forgiven</w:t>
      </w:r>
      <w:r w:rsidR="007010E1" w:rsidRPr="004D5F89">
        <w:t xml:space="preserve">. </w:t>
      </w:r>
      <w:r w:rsidR="0049704C" w:rsidRPr="004D5F89">
        <w:t xml:space="preserve"> </w:t>
      </w:r>
      <w:r w:rsidR="00A662EC" w:rsidRPr="004D5F89">
        <w:t>Th</w:t>
      </w:r>
      <w:r w:rsidR="00D33808" w:rsidRPr="004D5F89">
        <w:t>is</w:t>
      </w:r>
      <w:r w:rsidR="00A92277">
        <w:t xml:space="preserve"> decision is final and can</w:t>
      </w:r>
      <w:r w:rsidR="00A662EC" w:rsidRPr="004D5F89">
        <w:t xml:space="preserve">not be appealed.  </w:t>
      </w:r>
      <w:r w:rsidR="009D7051" w:rsidRPr="004D5F89">
        <w:t xml:space="preserve">Applicants </w:t>
      </w:r>
      <w:r w:rsidR="00F7369B" w:rsidRPr="004D5F89">
        <w:t>may</w:t>
      </w:r>
      <w:r w:rsidR="009D7051" w:rsidRPr="004D5F89">
        <w:t xml:space="preserve"> be eligible to re-apply for a pardon </w:t>
      </w:r>
      <w:r w:rsidR="00CE78E8" w:rsidRPr="004D5F89">
        <w:t xml:space="preserve">or forgiveness </w:t>
      </w:r>
      <w:r w:rsidR="009D7051" w:rsidRPr="004D5F89">
        <w:t xml:space="preserve">one (1) year </w:t>
      </w:r>
      <w:r w:rsidR="00264F0F" w:rsidRPr="004D5F89">
        <w:t xml:space="preserve">from the date of </w:t>
      </w:r>
      <w:r w:rsidR="009D7051" w:rsidRPr="004D5F89">
        <w:t xml:space="preserve">the most recent denial </w:t>
      </w:r>
      <w:r w:rsidR="00D33808" w:rsidRPr="004D5F89">
        <w:t xml:space="preserve">of a </w:t>
      </w:r>
      <w:r w:rsidR="009D7051" w:rsidRPr="004D5F89">
        <w:t>pardon</w:t>
      </w:r>
      <w:r w:rsidR="00CE78E8" w:rsidRPr="004D5F89">
        <w:t xml:space="preserve"> or forgiveness</w:t>
      </w:r>
      <w:r w:rsidR="009D7051" w:rsidRPr="004D5F89">
        <w:t>.</w:t>
      </w:r>
    </w:p>
    <w:p w14:paraId="18083F6F" w14:textId="77777777" w:rsidR="009D7051" w:rsidRPr="004D5F89" w:rsidRDefault="002162EE" w:rsidP="00A13AAD">
      <w:pPr>
        <w:jc w:val="both"/>
      </w:pPr>
      <w:r>
        <w:t>126</w:t>
      </w:r>
      <w:r w:rsidR="009D7051" w:rsidRPr="004D5F89">
        <w:t>.</w:t>
      </w:r>
      <w:r w:rsidR="0043782F">
        <w:t>10</w:t>
      </w:r>
      <w:r w:rsidR="009D7051" w:rsidRPr="004D5F89">
        <w:t>-</w:t>
      </w:r>
      <w:r w:rsidR="00396037" w:rsidRPr="004D5F89">
        <w:t>4</w:t>
      </w:r>
      <w:r w:rsidR="009D7051" w:rsidRPr="004D5F89">
        <w:t xml:space="preserve">.  </w:t>
      </w:r>
      <w:r w:rsidR="00C14135" w:rsidRPr="004D5F89">
        <w:rPr>
          <w:i/>
        </w:rPr>
        <w:t>Notification</w:t>
      </w:r>
      <w:r w:rsidR="00C14135" w:rsidRPr="004D5F89">
        <w:t xml:space="preserve">.  </w:t>
      </w:r>
      <w:r w:rsidR="009D7051" w:rsidRPr="004D5F89">
        <w:t xml:space="preserve">Notification of the final decision shall be sent to the </w:t>
      </w:r>
      <w:r w:rsidR="00241B8B" w:rsidRPr="004D5F89">
        <w:t>a</w:t>
      </w:r>
      <w:r w:rsidR="009D7051" w:rsidRPr="004D5F89">
        <w:t xml:space="preserve">pplicant </w:t>
      </w:r>
      <w:r w:rsidR="00EF2E32">
        <w:t xml:space="preserve">from the </w:t>
      </w:r>
      <w:r w:rsidR="00EF2E32">
        <w:lastRenderedPageBreak/>
        <w:t xml:space="preserve">Tribal Secretary’s office </w:t>
      </w:r>
      <w:r w:rsidR="00D33808" w:rsidRPr="004D5F89">
        <w:t>by</w:t>
      </w:r>
      <w:r w:rsidR="009D7051" w:rsidRPr="004D5F89">
        <w:t xml:space="preserve"> certified mail or personally served within ten (10) business days following the decision.  Applicants have a right to documentation of the </w:t>
      </w:r>
      <w:r w:rsidR="009D7051" w:rsidRPr="004D5F89">
        <w:rPr>
          <w:color w:val="000000"/>
        </w:rPr>
        <w:t xml:space="preserve">final decision along with the resolution, and </w:t>
      </w:r>
      <w:r w:rsidR="00E74CB5" w:rsidRPr="004D5F89">
        <w:rPr>
          <w:color w:val="000000"/>
        </w:rPr>
        <w:t xml:space="preserve">the </w:t>
      </w:r>
      <w:r w:rsidR="009D7051" w:rsidRPr="004D5F89">
        <w:rPr>
          <w:color w:val="000000"/>
        </w:rPr>
        <w:t>reason(s) for the final decision.</w:t>
      </w:r>
    </w:p>
    <w:p w14:paraId="0F763AE7" w14:textId="77777777" w:rsidR="00FC2973" w:rsidRPr="004D5F89" w:rsidRDefault="002162EE" w:rsidP="00A13AAD">
      <w:pPr>
        <w:jc w:val="both"/>
      </w:pPr>
      <w:r>
        <w:t>126</w:t>
      </w:r>
      <w:r w:rsidR="00EF2376" w:rsidRPr="004D5F89">
        <w:t>.</w:t>
      </w:r>
      <w:r w:rsidR="0043782F">
        <w:t>10</w:t>
      </w:r>
      <w:r w:rsidR="00EF2376" w:rsidRPr="004D5F89">
        <w:t>-</w:t>
      </w:r>
      <w:r w:rsidR="00396037" w:rsidRPr="004D5F89">
        <w:t>5</w:t>
      </w:r>
      <w:r w:rsidR="00EF2376" w:rsidRPr="004D5F89">
        <w:t xml:space="preserve">.  </w:t>
      </w:r>
      <w:r w:rsidR="002A0401" w:rsidRPr="004D5F89">
        <w:rPr>
          <w:i/>
        </w:rPr>
        <w:t>Resolution</w:t>
      </w:r>
      <w:r w:rsidR="002A0401" w:rsidRPr="004D5F89">
        <w:t xml:space="preserve">.  </w:t>
      </w:r>
      <w:r w:rsidR="00FC2973" w:rsidRPr="004D5F89">
        <w:t xml:space="preserve">To grant </w:t>
      </w:r>
      <w:r w:rsidR="00BA195F">
        <w:t xml:space="preserve">or deny </w:t>
      </w:r>
      <w:r w:rsidR="00FC2973" w:rsidRPr="004D5F89">
        <w:t>a pardon</w:t>
      </w:r>
      <w:r w:rsidR="00CE78E8" w:rsidRPr="004D5F89">
        <w:t xml:space="preserve"> or forgiveness</w:t>
      </w:r>
      <w:r w:rsidR="00FC2973" w:rsidRPr="004D5F89">
        <w:t xml:space="preserve">, </w:t>
      </w:r>
      <w:r w:rsidR="00396037" w:rsidRPr="004D5F89">
        <w:t xml:space="preserve">a </w:t>
      </w:r>
      <w:r w:rsidR="00BA195F">
        <w:t>majority</w:t>
      </w:r>
      <w:r w:rsidR="00396037" w:rsidRPr="004D5F89">
        <w:t xml:space="preserve"> vote </w:t>
      </w:r>
      <w:r w:rsidR="00FC2973" w:rsidRPr="004D5F89">
        <w:t xml:space="preserve">of the Oneida Business Committee </w:t>
      </w:r>
      <w:r w:rsidR="00396037" w:rsidRPr="004D5F89">
        <w:t>is required</w:t>
      </w:r>
      <w:r w:rsidR="000C6813" w:rsidRPr="004D5F89">
        <w:t>.</w:t>
      </w:r>
    </w:p>
    <w:p w14:paraId="45BE5E86" w14:textId="77777777" w:rsidR="007B7B38" w:rsidRPr="004D5F89" w:rsidRDefault="002162EE" w:rsidP="00297ECB">
      <w:pPr>
        <w:jc w:val="both"/>
      </w:pPr>
      <w:r>
        <w:t>126</w:t>
      </w:r>
      <w:r w:rsidR="001C46C1" w:rsidRPr="004D5F89">
        <w:t>.</w:t>
      </w:r>
      <w:r w:rsidR="0043782F">
        <w:t>10</w:t>
      </w:r>
      <w:r w:rsidR="001C46C1" w:rsidRPr="004D5F89">
        <w:t>-</w:t>
      </w:r>
      <w:r w:rsidR="00396037" w:rsidRPr="004D5F89">
        <w:t>6</w:t>
      </w:r>
      <w:r w:rsidR="001C46C1" w:rsidRPr="004D5F89">
        <w:t xml:space="preserve">.  </w:t>
      </w:r>
      <w:r w:rsidR="007010E1" w:rsidRPr="004D5F89">
        <w:rPr>
          <w:i/>
        </w:rPr>
        <w:t>Eligibilities</w:t>
      </w:r>
      <w:r w:rsidR="000C6813" w:rsidRPr="004D5F89">
        <w:t>.</w:t>
      </w:r>
      <w:r w:rsidR="00297ECB">
        <w:t xml:space="preserve">  </w:t>
      </w:r>
      <w:r w:rsidR="007B7B38" w:rsidRPr="004D5F89">
        <w:t>Unless otherwise directed by the Oneida Business Committee, a pardon or forgiveness may fully or partially restore some Tribal eligibilities lost as a result of a conviction or act including:</w:t>
      </w:r>
    </w:p>
    <w:p w14:paraId="333D13C5" w14:textId="77777777" w:rsidR="007B7B38" w:rsidRDefault="007B7B38" w:rsidP="00297ECB">
      <w:pPr>
        <w:ind w:left="720"/>
        <w:jc w:val="both"/>
      </w:pPr>
      <w:r w:rsidRPr="004D5F89">
        <w:t>(</w:t>
      </w:r>
      <w:r w:rsidR="00297ECB">
        <w:t>a</w:t>
      </w:r>
      <w:r w:rsidRPr="004D5F89">
        <w:t>)  employment;</w:t>
      </w:r>
      <w:r>
        <w:t xml:space="preserve"> and/or</w:t>
      </w:r>
    </w:p>
    <w:p w14:paraId="492C4548" w14:textId="77777777" w:rsidR="007B7B38" w:rsidRPr="004D5F89" w:rsidRDefault="007B7B38" w:rsidP="00297ECB">
      <w:pPr>
        <w:ind w:left="720"/>
        <w:jc w:val="both"/>
      </w:pPr>
      <w:r>
        <w:t>(</w:t>
      </w:r>
      <w:r w:rsidR="00297ECB">
        <w:t>b</w:t>
      </w:r>
      <w:r>
        <w:t xml:space="preserve">)  an occupational </w:t>
      </w:r>
      <w:r w:rsidRPr="004D5F89">
        <w:t>licens</w:t>
      </w:r>
      <w:r>
        <w:t>e, certificate or permit; and/or</w:t>
      </w:r>
    </w:p>
    <w:p w14:paraId="426AB765" w14:textId="77777777" w:rsidR="007B7B38" w:rsidRDefault="007B7B38" w:rsidP="00297ECB">
      <w:pPr>
        <w:ind w:left="720"/>
        <w:jc w:val="both"/>
      </w:pPr>
      <w:r w:rsidRPr="004D5F89">
        <w:t>(</w:t>
      </w:r>
      <w:r w:rsidR="00297ECB">
        <w:t>c</w:t>
      </w:r>
      <w:r w:rsidRPr="004D5F89">
        <w:t>)  housing;</w:t>
      </w:r>
      <w:r>
        <w:t xml:space="preserve"> and/or</w:t>
      </w:r>
    </w:p>
    <w:p w14:paraId="130A682C" w14:textId="77777777" w:rsidR="007B7B38" w:rsidRPr="004D5F89" w:rsidRDefault="007B7B38" w:rsidP="00297ECB">
      <w:pPr>
        <w:ind w:left="720"/>
        <w:jc w:val="both"/>
      </w:pPr>
      <w:r>
        <w:t>(</w:t>
      </w:r>
      <w:r w:rsidR="00297ECB">
        <w:t>d</w:t>
      </w:r>
      <w:r>
        <w:t>)  other Tribal benefit.</w:t>
      </w:r>
    </w:p>
    <w:p w14:paraId="114B2898" w14:textId="77777777" w:rsidR="007010E1" w:rsidRPr="001C1CFE" w:rsidRDefault="007010E1" w:rsidP="00A13AAD">
      <w:pPr>
        <w:jc w:val="both"/>
        <w:rPr>
          <w:sz w:val="20"/>
          <w:szCs w:val="20"/>
        </w:rPr>
      </w:pPr>
    </w:p>
    <w:p w14:paraId="0B610313" w14:textId="77777777" w:rsidR="004B209C" w:rsidRPr="001C1CFE" w:rsidRDefault="00340843" w:rsidP="00A13AAD">
      <w:pPr>
        <w:jc w:val="both"/>
        <w:rPr>
          <w:i/>
          <w:sz w:val="20"/>
          <w:szCs w:val="20"/>
        </w:rPr>
      </w:pPr>
      <w:r w:rsidRPr="001C1CFE">
        <w:rPr>
          <w:i/>
          <w:sz w:val="20"/>
          <w:szCs w:val="20"/>
        </w:rPr>
        <w:t>End.</w:t>
      </w:r>
    </w:p>
    <w:p w14:paraId="23BF97B1" w14:textId="77777777" w:rsidR="00340843" w:rsidRPr="001C1CFE" w:rsidRDefault="00340843" w:rsidP="00A13AAD">
      <w:pPr>
        <w:jc w:val="both"/>
        <w:rPr>
          <w:i/>
          <w:sz w:val="20"/>
          <w:szCs w:val="20"/>
        </w:rPr>
      </w:pPr>
    </w:p>
    <w:p w14:paraId="082B2617" w14:textId="77777777" w:rsidR="007C1269" w:rsidRPr="001C1CFE" w:rsidRDefault="00A54D2D" w:rsidP="00A13AAD">
      <w:pPr>
        <w:jc w:val="both"/>
        <w:rPr>
          <w:sz w:val="20"/>
          <w:szCs w:val="20"/>
        </w:rPr>
      </w:pPr>
      <w:r>
        <w:rPr>
          <w:noProof/>
          <w:sz w:val="20"/>
          <w:szCs w:val="20"/>
        </w:rPr>
        <mc:AlternateContent>
          <mc:Choice Requires="wps">
            <w:drawing>
              <wp:anchor distT="0" distB="0" distL="114300" distR="114300" simplePos="0" relativeHeight="251657728" behindDoc="1" locked="1" layoutInCell="0" allowOverlap="1" wp14:anchorId="564C8D40" wp14:editId="51D3A42B">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3F00E"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yc/Q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" o:allowincell="f" fillcolor="black" stroked="f" strokeweight="0">
                <w10:wrap anchorx="page"/>
                <w10:anchorlock/>
              </v:rect>
            </w:pict>
          </mc:Fallback>
        </mc:AlternateContent>
      </w:r>
      <w:r w:rsidR="007C1269" w:rsidRPr="001C1CFE">
        <w:rPr>
          <w:sz w:val="20"/>
          <w:szCs w:val="20"/>
        </w:rPr>
        <w:t>Adopted – BC-2-19-93-I</w:t>
      </w:r>
    </w:p>
    <w:p w14:paraId="7A60EA16" w14:textId="77777777" w:rsidR="007C1269" w:rsidRPr="001C1CFE" w:rsidRDefault="007C1269" w:rsidP="00A13AAD">
      <w:pPr>
        <w:jc w:val="both"/>
        <w:rPr>
          <w:sz w:val="20"/>
          <w:szCs w:val="20"/>
        </w:rPr>
      </w:pPr>
      <w:r w:rsidRPr="001C1CFE">
        <w:rPr>
          <w:sz w:val="20"/>
          <w:szCs w:val="20"/>
        </w:rPr>
        <w:t>Adopted – BC-11-13-93-B (</w:t>
      </w:r>
      <w:smartTag w:uri="urn:schemas-microsoft-com:office:smarttags" w:element="place">
        <w:smartTag w:uri="urn:schemas-microsoft-com:office:smarttags" w:element="City">
          <w:r w:rsidRPr="001C1CFE">
            <w:rPr>
              <w:sz w:val="20"/>
              <w:szCs w:val="20"/>
            </w:rPr>
            <w:t>Oneida</w:t>
          </w:r>
        </w:smartTag>
      </w:smartTag>
      <w:r w:rsidRPr="001C1CFE">
        <w:rPr>
          <w:sz w:val="20"/>
          <w:szCs w:val="20"/>
        </w:rPr>
        <w:t xml:space="preserve"> Pardon Procedures Policy)</w:t>
      </w:r>
    </w:p>
    <w:p w14:paraId="730154DC" w14:textId="77777777" w:rsidR="007C1269" w:rsidRPr="001C1CFE" w:rsidRDefault="007C1269" w:rsidP="00A13AAD">
      <w:pPr>
        <w:jc w:val="both"/>
        <w:rPr>
          <w:sz w:val="20"/>
          <w:szCs w:val="20"/>
        </w:rPr>
      </w:pPr>
      <w:r w:rsidRPr="001C1CFE">
        <w:rPr>
          <w:sz w:val="20"/>
          <w:szCs w:val="20"/>
        </w:rPr>
        <w:t>Adopted – BC-11-24-93-B (Temporary Pardons)</w:t>
      </w:r>
    </w:p>
    <w:p w14:paraId="15217A54" w14:textId="77777777" w:rsidR="002A5483" w:rsidRDefault="00E42C99" w:rsidP="00A13AAD">
      <w:pPr>
        <w:jc w:val="both"/>
        <w:rPr>
          <w:sz w:val="20"/>
          <w:szCs w:val="20"/>
        </w:rPr>
      </w:pPr>
      <w:r w:rsidRPr="001C1CFE">
        <w:rPr>
          <w:sz w:val="20"/>
          <w:szCs w:val="20"/>
        </w:rPr>
        <w:t xml:space="preserve">Adopted </w:t>
      </w:r>
      <w:r w:rsidR="00DC5B67" w:rsidRPr="001C1CFE">
        <w:rPr>
          <w:sz w:val="20"/>
          <w:szCs w:val="20"/>
        </w:rPr>
        <w:t>–</w:t>
      </w:r>
      <w:r w:rsidRPr="001C1CFE">
        <w:rPr>
          <w:sz w:val="20"/>
          <w:szCs w:val="20"/>
        </w:rPr>
        <w:t xml:space="preserve"> BC-7-31-02</w:t>
      </w:r>
      <w:r w:rsidR="0012303A" w:rsidRPr="001C1CFE">
        <w:rPr>
          <w:sz w:val="20"/>
          <w:szCs w:val="20"/>
        </w:rPr>
        <w:t>-</w:t>
      </w:r>
      <w:r w:rsidRPr="001C1CFE">
        <w:rPr>
          <w:sz w:val="20"/>
          <w:szCs w:val="20"/>
        </w:rPr>
        <w:t>A</w:t>
      </w:r>
    </w:p>
    <w:p w14:paraId="405EAC7A" w14:textId="77777777" w:rsidR="00862E16" w:rsidRDefault="00862E16" w:rsidP="00A13AAD">
      <w:pPr>
        <w:jc w:val="both"/>
        <w:rPr>
          <w:sz w:val="20"/>
          <w:szCs w:val="20"/>
        </w:rPr>
      </w:pPr>
      <w:r>
        <w:rPr>
          <w:sz w:val="20"/>
          <w:szCs w:val="20"/>
        </w:rPr>
        <w:t>Adopted – BC-05-25-11-A</w:t>
      </w:r>
    </w:p>
    <w:p w14:paraId="0B0B947F" w14:textId="36B959AE" w:rsidR="00FC3D4D" w:rsidRDefault="00FC3D4D" w:rsidP="00A13AAD">
      <w:pPr>
        <w:jc w:val="both"/>
        <w:rPr>
          <w:sz w:val="20"/>
          <w:szCs w:val="20"/>
        </w:rPr>
      </w:pPr>
      <w:r>
        <w:rPr>
          <w:sz w:val="20"/>
          <w:szCs w:val="20"/>
        </w:rPr>
        <w:t>Adopted – BC-01-22-14-B</w:t>
      </w:r>
    </w:p>
    <w:p w14:paraId="74DEDB6B" w14:textId="77777777" w:rsidR="00695E44" w:rsidRDefault="00695E44" w:rsidP="00695E44">
      <w:pPr>
        <w:jc w:val="both"/>
        <w:rPr>
          <w:sz w:val="20"/>
          <w:szCs w:val="20"/>
        </w:rPr>
      </w:pPr>
      <w:r>
        <w:rPr>
          <w:sz w:val="20"/>
          <w:szCs w:val="20"/>
        </w:rPr>
        <w:t>Emergency Adoption – BC-04-28-21-A</w:t>
      </w:r>
    </w:p>
    <w:p w14:paraId="249485A5" w14:textId="6768EE90" w:rsidR="00695E44" w:rsidRPr="001C1CFE" w:rsidRDefault="00695E44" w:rsidP="00695E44">
      <w:pPr>
        <w:jc w:val="both"/>
        <w:rPr>
          <w:sz w:val="20"/>
          <w:szCs w:val="20"/>
        </w:rPr>
      </w:pPr>
      <w:r>
        <w:rPr>
          <w:sz w:val="20"/>
          <w:szCs w:val="20"/>
        </w:rPr>
        <w:t>Emergency Extended – BC-10-27-21-A</w:t>
      </w:r>
      <w:r>
        <w:rPr>
          <w:sz w:val="20"/>
          <w:szCs w:val="20"/>
        </w:rPr>
        <w:t xml:space="preserve"> (Emergency Expired)</w:t>
      </w:r>
    </w:p>
    <w:p w14:paraId="7FB243C5" w14:textId="77777777" w:rsidR="00695E44" w:rsidRPr="001C1CFE" w:rsidRDefault="00695E44" w:rsidP="00A13AAD">
      <w:pPr>
        <w:jc w:val="both"/>
        <w:rPr>
          <w:sz w:val="20"/>
          <w:szCs w:val="20"/>
        </w:rPr>
      </w:pPr>
    </w:p>
    <w:sectPr w:rsidR="00695E44" w:rsidRPr="001C1CFE" w:rsidSect="00862E16">
      <w:headerReference w:type="default" r:id="rId11"/>
      <w:footerReference w:type="default" r:id="rId12"/>
      <w:type w:val="continuous"/>
      <w:pgSz w:w="12240" w:h="15840" w:code="1"/>
      <w:pgMar w:top="1440" w:right="1440" w:bottom="1152" w:left="144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AAB1" w14:textId="77777777" w:rsidR="003B7F43" w:rsidRDefault="003B7F43">
      <w:r>
        <w:separator/>
      </w:r>
    </w:p>
  </w:endnote>
  <w:endnote w:type="continuationSeparator" w:id="0">
    <w:p w14:paraId="7273F45E" w14:textId="77777777" w:rsidR="003B7F43" w:rsidRDefault="003B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neida">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F4B3" w14:textId="77777777" w:rsidR="00A56FFF" w:rsidRDefault="002162EE" w:rsidP="005F7134">
    <w:pPr>
      <w:pStyle w:val="Footer"/>
      <w:jc w:val="center"/>
    </w:pPr>
    <w:r>
      <w:rPr>
        <w:rStyle w:val="PageNumber"/>
      </w:rPr>
      <w:t xml:space="preserve">1 O.C. 126 – Page </w:t>
    </w:r>
    <w:r w:rsidR="00A56FFF">
      <w:rPr>
        <w:rStyle w:val="PageNumber"/>
      </w:rPr>
      <w:fldChar w:fldCharType="begin"/>
    </w:r>
    <w:r w:rsidR="00A56FFF">
      <w:rPr>
        <w:rStyle w:val="PageNumber"/>
      </w:rPr>
      <w:instrText xml:space="preserve"> PAGE </w:instrText>
    </w:r>
    <w:r w:rsidR="00A56FFF">
      <w:rPr>
        <w:rStyle w:val="PageNumber"/>
      </w:rPr>
      <w:fldChar w:fldCharType="separate"/>
    </w:r>
    <w:r>
      <w:rPr>
        <w:rStyle w:val="PageNumber"/>
        <w:noProof/>
      </w:rPr>
      <w:t>1</w:t>
    </w:r>
    <w:r w:rsidR="00A56FF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EF42" w14:textId="77777777" w:rsidR="00A56FFF" w:rsidRPr="00E42C99" w:rsidRDefault="00A56FFF" w:rsidP="00E42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DD2F" w14:textId="77777777" w:rsidR="00A56FFF" w:rsidRPr="00E42C99" w:rsidRDefault="002162EE" w:rsidP="005F7134">
    <w:pPr>
      <w:pStyle w:val="Footer"/>
      <w:jc w:val="center"/>
    </w:pPr>
    <w:r>
      <w:rPr>
        <w:rStyle w:val="PageNumber"/>
      </w:rPr>
      <w:t xml:space="preserve">1 O.C. 126 – Page </w:t>
    </w:r>
    <w:r w:rsidR="00A56FFF">
      <w:rPr>
        <w:rStyle w:val="PageNumber"/>
      </w:rPr>
      <w:fldChar w:fldCharType="begin"/>
    </w:r>
    <w:r w:rsidR="00A56FFF">
      <w:rPr>
        <w:rStyle w:val="PageNumber"/>
      </w:rPr>
      <w:instrText xml:space="preserve"> PAGE </w:instrText>
    </w:r>
    <w:r w:rsidR="00A56FFF">
      <w:rPr>
        <w:rStyle w:val="PageNumber"/>
      </w:rPr>
      <w:fldChar w:fldCharType="separate"/>
    </w:r>
    <w:r>
      <w:rPr>
        <w:rStyle w:val="PageNumber"/>
        <w:noProof/>
      </w:rPr>
      <w:t>2</w:t>
    </w:r>
    <w:r w:rsidR="00A56FF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F03F" w14:textId="77777777" w:rsidR="003B7F43" w:rsidRDefault="003B7F43">
      <w:r>
        <w:separator/>
      </w:r>
    </w:p>
  </w:footnote>
  <w:footnote w:type="continuationSeparator" w:id="0">
    <w:p w14:paraId="0C99C609" w14:textId="77777777" w:rsidR="003B7F43" w:rsidRDefault="003B7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ECDB" w14:textId="77777777" w:rsidR="00A56FFF" w:rsidRDefault="00A56FFF">
    <w:pPr>
      <w:pStyle w:val="Header"/>
    </w:pPr>
    <w:r>
      <w:tab/>
    </w:r>
    <w:r w:rsidR="00FC3D4D">
      <w:tab/>
    </w:r>
  </w:p>
  <w:p w14:paraId="213E79E8" w14:textId="77777777" w:rsidR="00A56FFF" w:rsidRDefault="00FC3D4D">
    <w:pPr>
      <w:pStyle w:val="Header"/>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8DA6" w14:textId="77777777" w:rsidR="00A56FFF" w:rsidRPr="006303B2" w:rsidRDefault="00A56FFF" w:rsidP="00630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2FC3679"/>
    <w:multiLevelType w:val="hybridMultilevel"/>
    <w:tmpl w:val="6E52BA08"/>
    <w:lvl w:ilvl="0" w:tplc="86165DF8">
      <w:start w:val="2"/>
      <w:numFmt w:val="upperLetter"/>
      <w:lvlText w:val="(%1)"/>
      <w:lvlJc w:val="left"/>
      <w:pPr>
        <w:tabs>
          <w:tab w:val="num" w:pos="2565"/>
        </w:tabs>
        <w:ind w:left="2565" w:hanging="40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7A20DCC"/>
    <w:multiLevelType w:val="hybridMultilevel"/>
    <w:tmpl w:val="DF7E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118D6"/>
    <w:multiLevelType w:val="hybridMultilevel"/>
    <w:tmpl w:val="C9541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E04220"/>
    <w:multiLevelType w:val="hybridMultilevel"/>
    <w:tmpl w:val="CD2C889A"/>
    <w:lvl w:ilvl="0" w:tplc="0B1EFF46">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4D6394"/>
    <w:multiLevelType w:val="hybridMultilevel"/>
    <w:tmpl w:val="AB4AC4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CB007544">
      <w:start w:val="1"/>
      <w:numFmt w:val="decimal"/>
      <w:lvlText w:val="(%4)"/>
      <w:lvlJc w:val="left"/>
      <w:pPr>
        <w:tabs>
          <w:tab w:val="num" w:pos="2910"/>
        </w:tabs>
        <w:ind w:left="2910" w:hanging="39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364C0"/>
    <w:multiLevelType w:val="multilevel"/>
    <w:tmpl w:val="A13E47D4"/>
    <w:lvl w:ilvl="0">
      <w:start w:val="8"/>
      <w:numFmt w:val="lowerLetter"/>
      <w:lvlText w:val="(%1)"/>
      <w:lvlJc w:val="left"/>
      <w:pPr>
        <w:tabs>
          <w:tab w:val="num" w:pos="1080"/>
        </w:tabs>
        <w:ind w:left="108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4BEB4203"/>
    <w:multiLevelType w:val="hybridMultilevel"/>
    <w:tmpl w:val="93B07470"/>
    <w:lvl w:ilvl="0" w:tplc="854C3F1C">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C8A123E"/>
    <w:multiLevelType w:val="hybridMultilevel"/>
    <w:tmpl w:val="545CDAE6"/>
    <w:lvl w:ilvl="0" w:tplc="97FE7566">
      <w:start w:val="2"/>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61FE0FA0"/>
    <w:multiLevelType w:val="multilevel"/>
    <w:tmpl w:val="435C84AA"/>
    <w:lvl w:ilvl="0">
      <w:start w:val="5"/>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0" w15:restartNumberingAfterBreak="0">
    <w:nsid w:val="6B586596"/>
    <w:multiLevelType w:val="hybridMultilevel"/>
    <w:tmpl w:val="A13E47D4"/>
    <w:lvl w:ilvl="0" w:tplc="1BEEC088">
      <w:start w:val="8"/>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BDC16FD"/>
    <w:multiLevelType w:val="hybridMultilevel"/>
    <w:tmpl w:val="13D066B4"/>
    <w:lvl w:ilvl="0" w:tplc="27FEA922">
      <w:start w:val="9"/>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FA13429"/>
    <w:multiLevelType w:val="hybridMultilevel"/>
    <w:tmpl w:val="952C4A4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77D62B25"/>
    <w:multiLevelType w:val="hybridMultilevel"/>
    <w:tmpl w:val="B9720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7"/>
  </w:num>
  <w:num w:numId="3">
    <w:abstractNumId w:val="10"/>
  </w:num>
  <w:num w:numId="4">
    <w:abstractNumId w:val="4"/>
  </w:num>
  <w:num w:numId="5">
    <w:abstractNumId w:val="9"/>
  </w:num>
  <w:num w:numId="6">
    <w:abstractNumId w:val="6"/>
  </w:num>
  <w:num w:numId="7">
    <w:abstractNumId w:val="11"/>
  </w:num>
  <w:num w:numId="8">
    <w:abstractNumId w:val="8"/>
  </w:num>
  <w:num w:numId="9">
    <w:abstractNumId w:val="1"/>
  </w:num>
  <w:num w:numId="10">
    <w:abstractNumId w:val="3"/>
  </w:num>
  <w:num w:numId="11">
    <w:abstractNumId w:val="12"/>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83"/>
    <w:rsid w:val="0000012D"/>
    <w:rsid w:val="000048C9"/>
    <w:rsid w:val="00004A9F"/>
    <w:rsid w:val="0000688A"/>
    <w:rsid w:val="00007128"/>
    <w:rsid w:val="00011124"/>
    <w:rsid w:val="00012C4C"/>
    <w:rsid w:val="0001540C"/>
    <w:rsid w:val="000217B4"/>
    <w:rsid w:val="00021F3A"/>
    <w:rsid w:val="00025673"/>
    <w:rsid w:val="00033A37"/>
    <w:rsid w:val="000377F4"/>
    <w:rsid w:val="00041844"/>
    <w:rsid w:val="00044520"/>
    <w:rsid w:val="00046423"/>
    <w:rsid w:val="00046B9D"/>
    <w:rsid w:val="0005238D"/>
    <w:rsid w:val="00054D6F"/>
    <w:rsid w:val="00054DE2"/>
    <w:rsid w:val="00057BD1"/>
    <w:rsid w:val="00060C52"/>
    <w:rsid w:val="00063EF5"/>
    <w:rsid w:val="00064565"/>
    <w:rsid w:val="0006502B"/>
    <w:rsid w:val="00066B7C"/>
    <w:rsid w:val="000768A2"/>
    <w:rsid w:val="000813DA"/>
    <w:rsid w:val="00082B68"/>
    <w:rsid w:val="00082DB1"/>
    <w:rsid w:val="000854DA"/>
    <w:rsid w:val="000854EC"/>
    <w:rsid w:val="00090A1A"/>
    <w:rsid w:val="00091F42"/>
    <w:rsid w:val="00094C8A"/>
    <w:rsid w:val="00096404"/>
    <w:rsid w:val="000A07DD"/>
    <w:rsid w:val="000A530E"/>
    <w:rsid w:val="000B0621"/>
    <w:rsid w:val="000B16DB"/>
    <w:rsid w:val="000B1DB1"/>
    <w:rsid w:val="000B3936"/>
    <w:rsid w:val="000B3CC1"/>
    <w:rsid w:val="000C0350"/>
    <w:rsid w:val="000C21CD"/>
    <w:rsid w:val="000C5304"/>
    <w:rsid w:val="000C5CC5"/>
    <w:rsid w:val="000C6813"/>
    <w:rsid w:val="000D00C5"/>
    <w:rsid w:val="000D2ECD"/>
    <w:rsid w:val="000D52D5"/>
    <w:rsid w:val="000E2822"/>
    <w:rsid w:val="000E674F"/>
    <w:rsid w:val="000F6A35"/>
    <w:rsid w:val="0010071C"/>
    <w:rsid w:val="0010120A"/>
    <w:rsid w:val="00101D04"/>
    <w:rsid w:val="00103474"/>
    <w:rsid w:val="00110D9F"/>
    <w:rsid w:val="00113F41"/>
    <w:rsid w:val="001141EC"/>
    <w:rsid w:val="0011686B"/>
    <w:rsid w:val="0012303A"/>
    <w:rsid w:val="00123A66"/>
    <w:rsid w:val="00124091"/>
    <w:rsid w:val="00124C62"/>
    <w:rsid w:val="00124E7B"/>
    <w:rsid w:val="00125052"/>
    <w:rsid w:val="00125AD4"/>
    <w:rsid w:val="00136007"/>
    <w:rsid w:val="00144FCA"/>
    <w:rsid w:val="00145B71"/>
    <w:rsid w:val="00146AE2"/>
    <w:rsid w:val="00146EC4"/>
    <w:rsid w:val="00152631"/>
    <w:rsid w:val="001557ED"/>
    <w:rsid w:val="00164CB6"/>
    <w:rsid w:val="0016629F"/>
    <w:rsid w:val="00175583"/>
    <w:rsid w:val="00180F68"/>
    <w:rsid w:val="00182675"/>
    <w:rsid w:val="00182FAB"/>
    <w:rsid w:val="00185C03"/>
    <w:rsid w:val="00185D24"/>
    <w:rsid w:val="00185E47"/>
    <w:rsid w:val="00186495"/>
    <w:rsid w:val="001915A2"/>
    <w:rsid w:val="00192997"/>
    <w:rsid w:val="00192E6E"/>
    <w:rsid w:val="00193F8A"/>
    <w:rsid w:val="00194564"/>
    <w:rsid w:val="00197111"/>
    <w:rsid w:val="001A0893"/>
    <w:rsid w:val="001A187C"/>
    <w:rsid w:val="001A1EF9"/>
    <w:rsid w:val="001A2F6C"/>
    <w:rsid w:val="001A3215"/>
    <w:rsid w:val="001A378C"/>
    <w:rsid w:val="001A416F"/>
    <w:rsid w:val="001A5A91"/>
    <w:rsid w:val="001A65E4"/>
    <w:rsid w:val="001A7F26"/>
    <w:rsid w:val="001B2879"/>
    <w:rsid w:val="001B2FED"/>
    <w:rsid w:val="001B30ED"/>
    <w:rsid w:val="001B4EAB"/>
    <w:rsid w:val="001B5EC5"/>
    <w:rsid w:val="001C1416"/>
    <w:rsid w:val="001C1CFE"/>
    <w:rsid w:val="001C46C1"/>
    <w:rsid w:val="001C4F91"/>
    <w:rsid w:val="001C53F1"/>
    <w:rsid w:val="001C653C"/>
    <w:rsid w:val="001C7587"/>
    <w:rsid w:val="001D07A4"/>
    <w:rsid w:val="001D0C31"/>
    <w:rsid w:val="001D0E97"/>
    <w:rsid w:val="001D35B4"/>
    <w:rsid w:val="001D7025"/>
    <w:rsid w:val="001D74F8"/>
    <w:rsid w:val="001E3E2C"/>
    <w:rsid w:val="001E620E"/>
    <w:rsid w:val="001F1BA3"/>
    <w:rsid w:val="001F4B66"/>
    <w:rsid w:val="001F7CC7"/>
    <w:rsid w:val="002001F9"/>
    <w:rsid w:val="002025E2"/>
    <w:rsid w:val="002066A6"/>
    <w:rsid w:val="002117E4"/>
    <w:rsid w:val="00211CDC"/>
    <w:rsid w:val="00212F6B"/>
    <w:rsid w:val="0021419F"/>
    <w:rsid w:val="00214B22"/>
    <w:rsid w:val="002162EE"/>
    <w:rsid w:val="00216E52"/>
    <w:rsid w:val="00217C57"/>
    <w:rsid w:val="002218AE"/>
    <w:rsid w:val="00223AF0"/>
    <w:rsid w:val="00224549"/>
    <w:rsid w:val="00224E0A"/>
    <w:rsid w:val="0022749C"/>
    <w:rsid w:val="00230911"/>
    <w:rsid w:val="00237BDA"/>
    <w:rsid w:val="00241B8B"/>
    <w:rsid w:val="002467D7"/>
    <w:rsid w:val="00250DCA"/>
    <w:rsid w:val="00252022"/>
    <w:rsid w:val="0025311F"/>
    <w:rsid w:val="00253706"/>
    <w:rsid w:val="00254AFA"/>
    <w:rsid w:val="002555E1"/>
    <w:rsid w:val="002600BA"/>
    <w:rsid w:val="00260C56"/>
    <w:rsid w:val="00262F01"/>
    <w:rsid w:val="00264F0F"/>
    <w:rsid w:val="00265789"/>
    <w:rsid w:val="002666E8"/>
    <w:rsid w:val="00267114"/>
    <w:rsid w:val="002705E5"/>
    <w:rsid w:val="00271E2E"/>
    <w:rsid w:val="0027421F"/>
    <w:rsid w:val="002746B4"/>
    <w:rsid w:val="00275DE7"/>
    <w:rsid w:val="00275F5B"/>
    <w:rsid w:val="002766F2"/>
    <w:rsid w:val="0027696C"/>
    <w:rsid w:val="0027699D"/>
    <w:rsid w:val="00281300"/>
    <w:rsid w:val="00282684"/>
    <w:rsid w:val="00283733"/>
    <w:rsid w:val="00295178"/>
    <w:rsid w:val="00296127"/>
    <w:rsid w:val="00297ECB"/>
    <w:rsid w:val="002A0401"/>
    <w:rsid w:val="002A2344"/>
    <w:rsid w:val="002A26D9"/>
    <w:rsid w:val="002A5483"/>
    <w:rsid w:val="002A6E2D"/>
    <w:rsid w:val="002A7BE9"/>
    <w:rsid w:val="002B1AD4"/>
    <w:rsid w:val="002B3338"/>
    <w:rsid w:val="002B41EF"/>
    <w:rsid w:val="002B7BB3"/>
    <w:rsid w:val="002B7F62"/>
    <w:rsid w:val="002C03D5"/>
    <w:rsid w:val="002C1715"/>
    <w:rsid w:val="002C3548"/>
    <w:rsid w:val="002C51ED"/>
    <w:rsid w:val="002C76E4"/>
    <w:rsid w:val="002D2079"/>
    <w:rsid w:val="002D2DF2"/>
    <w:rsid w:val="002D45A1"/>
    <w:rsid w:val="002D540A"/>
    <w:rsid w:val="002E39FE"/>
    <w:rsid w:val="002E452C"/>
    <w:rsid w:val="002E49CA"/>
    <w:rsid w:val="002E55AA"/>
    <w:rsid w:val="002E7002"/>
    <w:rsid w:val="002F18DE"/>
    <w:rsid w:val="002F67ED"/>
    <w:rsid w:val="0030173C"/>
    <w:rsid w:val="003037CD"/>
    <w:rsid w:val="00304923"/>
    <w:rsid w:val="00313116"/>
    <w:rsid w:val="003135E5"/>
    <w:rsid w:val="00313B40"/>
    <w:rsid w:val="00315D1D"/>
    <w:rsid w:val="0032254D"/>
    <w:rsid w:val="0032333A"/>
    <w:rsid w:val="003265AC"/>
    <w:rsid w:val="00332025"/>
    <w:rsid w:val="003334F6"/>
    <w:rsid w:val="00335305"/>
    <w:rsid w:val="003359A5"/>
    <w:rsid w:val="00340843"/>
    <w:rsid w:val="00343C3B"/>
    <w:rsid w:val="0034448D"/>
    <w:rsid w:val="00347CE1"/>
    <w:rsid w:val="0035263A"/>
    <w:rsid w:val="00352AC2"/>
    <w:rsid w:val="003573E4"/>
    <w:rsid w:val="0036220D"/>
    <w:rsid w:val="00364FA1"/>
    <w:rsid w:val="003767B4"/>
    <w:rsid w:val="00377D31"/>
    <w:rsid w:val="00377E2C"/>
    <w:rsid w:val="003809D4"/>
    <w:rsid w:val="00386C17"/>
    <w:rsid w:val="00390EBB"/>
    <w:rsid w:val="0039422B"/>
    <w:rsid w:val="0039568A"/>
    <w:rsid w:val="00396037"/>
    <w:rsid w:val="0039635E"/>
    <w:rsid w:val="003A3F6F"/>
    <w:rsid w:val="003A3FCD"/>
    <w:rsid w:val="003A6018"/>
    <w:rsid w:val="003B02E5"/>
    <w:rsid w:val="003B1619"/>
    <w:rsid w:val="003B216D"/>
    <w:rsid w:val="003B740B"/>
    <w:rsid w:val="003B7F43"/>
    <w:rsid w:val="003C06F9"/>
    <w:rsid w:val="003D347F"/>
    <w:rsid w:val="003D3690"/>
    <w:rsid w:val="003E2920"/>
    <w:rsid w:val="003E4019"/>
    <w:rsid w:val="003E5050"/>
    <w:rsid w:val="003E7801"/>
    <w:rsid w:val="003F3054"/>
    <w:rsid w:val="003F52B9"/>
    <w:rsid w:val="003F5E43"/>
    <w:rsid w:val="003F73FE"/>
    <w:rsid w:val="00401320"/>
    <w:rsid w:val="00401C7C"/>
    <w:rsid w:val="0040394C"/>
    <w:rsid w:val="00405821"/>
    <w:rsid w:val="00406011"/>
    <w:rsid w:val="00414D51"/>
    <w:rsid w:val="00415362"/>
    <w:rsid w:val="004161BF"/>
    <w:rsid w:val="00417EBE"/>
    <w:rsid w:val="00420669"/>
    <w:rsid w:val="00421301"/>
    <w:rsid w:val="004234F0"/>
    <w:rsid w:val="00424A78"/>
    <w:rsid w:val="00426E60"/>
    <w:rsid w:val="00430421"/>
    <w:rsid w:val="00432BE6"/>
    <w:rsid w:val="0043520D"/>
    <w:rsid w:val="0043773C"/>
    <w:rsid w:val="0043782F"/>
    <w:rsid w:val="00440C25"/>
    <w:rsid w:val="00444136"/>
    <w:rsid w:val="00446BAF"/>
    <w:rsid w:val="00450C1A"/>
    <w:rsid w:val="00451A9C"/>
    <w:rsid w:val="00451E8F"/>
    <w:rsid w:val="004555B7"/>
    <w:rsid w:val="0046414E"/>
    <w:rsid w:val="00464E79"/>
    <w:rsid w:val="00466C3C"/>
    <w:rsid w:val="00471DFF"/>
    <w:rsid w:val="00472612"/>
    <w:rsid w:val="00472E8B"/>
    <w:rsid w:val="00473F16"/>
    <w:rsid w:val="004807EB"/>
    <w:rsid w:val="00480DAC"/>
    <w:rsid w:val="00480E9A"/>
    <w:rsid w:val="004834EB"/>
    <w:rsid w:val="0048481C"/>
    <w:rsid w:val="00484836"/>
    <w:rsid w:val="00485DB6"/>
    <w:rsid w:val="00493DDE"/>
    <w:rsid w:val="00493F97"/>
    <w:rsid w:val="004955D7"/>
    <w:rsid w:val="0049704C"/>
    <w:rsid w:val="00497E94"/>
    <w:rsid w:val="004A47AA"/>
    <w:rsid w:val="004B209C"/>
    <w:rsid w:val="004B65F4"/>
    <w:rsid w:val="004B744D"/>
    <w:rsid w:val="004C1894"/>
    <w:rsid w:val="004D4D6E"/>
    <w:rsid w:val="004D5D99"/>
    <w:rsid w:val="004D5F89"/>
    <w:rsid w:val="004D5FE9"/>
    <w:rsid w:val="004D610B"/>
    <w:rsid w:val="004E1879"/>
    <w:rsid w:val="004F11AB"/>
    <w:rsid w:val="004F1521"/>
    <w:rsid w:val="004F3821"/>
    <w:rsid w:val="004F4421"/>
    <w:rsid w:val="004F7769"/>
    <w:rsid w:val="004F7931"/>
    <w:rsid w:val="00500A59"/>
    <w:rsid w:val="00501999"/>
    <w:rsid w:val="005054AB"/>
    <w:rsid w:val="00507A07"/>
    <w:rsid w:val="00512A80"/>
    <w:rsid w:val="00513D11"/>
    <w:rsid w:val="005151E3"/>
    <w:rsid w:val="0052097F"/>
    <w:rsid w:val="0052417E"/>
    <w:rsid w:val="00525F2F"/>
    <w:rsid w:val="00527CED"/>
    <w:rsid w:val="00530A80"/>
    <w:rsid w:val="0053148B"/>
    <w:rsid w:val="00532036"/>
    <w:rsid w:val="00532130"/>
    <w:rsid w:val="00534A54"/>
    <w:rsid w:val="00535F43"/>
    <w:rsid w:val="00541DB0"/>
    <w:rsid w:val="0054284E"/>
    <w:rsid w:val="005450FA"/>
    <w:rsid w:val="00546DBC"/>
    <w:rsid w:val="00546E9C"/>
    <w:rsid w:val="00551BD7"/>
    <w:rsid w:val="005601B7"/>
    <w:rsid w:val="00561182"/>
    <w:rsid w:val="005611C9"/>
    <w:rsid w:val="00562261"/>
    <w:rsid w:val="005649EB"/>
    <w:rsid w:val="00571D12"/>
    <w:rsid w:val="00582881"/>
    <w:rsid w:val="00593CD9"/>
    <w:rsid w:val="005A05B3"/>
    <w:rsid w:val="005A105C"/>
    <w:rsid w:val="005B1590"/>
    <w:rsid w:val="005B74B1"/>
    <w:rsid w:val="005C2833"/>
    <w:rsid w:val="005C5947"/>
    <w:rsid w:val="005C7332"/>
    <w:rsid w:val="005D4156"/>
    <w:rsid w:val="005D6F76"/>
    <w:rsid w:val="005E22A0"/>
    <w:rsid w:val="005E2C8E"/>
    <w:rsid w:val="005E2CF4"/>
    <w:rsid w:val="005E2E90"/>
    <w:rsid w:val="005E30D4"/>
    <w:rsid w:val="005E4CD6"/>
    <w:rsid w:val="005F0174"/>
    <w:rsid w:val="005F0F00"/>
    <w:rsid w:val="005F1835"/>
    <w:rsid w:val="005F41A8"/>
    <w:rsid w:val="005F6FFF"/>
    <w:rsid w:val="005F7134"/>
    <w:rsid w:val="0060171C"/>
    <w:rsid w:val="00604FC6"/>
    <w:rsid w:val="00607DA1"/>
    <w:rsid w:val="00612492"/>
    <w:rsid w:val="00612E38"/>
    <w:rsid w:val="0061483B"/>
    <w:rsid w:val="00616AAE"/>
    <w:rsid w:val="00620523"/>
    <w:rsid w:val="006303B2"/>
    <w:rsid w:val="00631F98"/>
    <w:rsid w:val="0063246C"/>
    <w:rsid w:val="00634632"/>
    <w:rsid w:val="00641AEC"/>
    <w:rsid w:val="00642C03"/>
    <w:rsid w:val="00644888"/>
    <w:rsid w:val="00644E4C"/>
    <w:rsid w:val="00645F89"/>
    <w:rsid w:val="00646781"/>
    <w:rsid w:val="0065485A"/>
    <w:rsid w:val="00655DC8"/>
    <w:rsid w:val="006631B9"/>
    <w:rsid w:val="00663418"/>
    <w:rsid w:val="00665402"/>
    <w:rsid w:val="00671BC0"/>
    <w:rsid w:val="00673D40"/>
    <w:rsid w:val="00677DAF"/>
    <w:rsid w:val="00685749"/>
    <w:rsid w:val="006930A1"/>
    <w:rsid w:val="00693319"/>
    <w:rsid w:val="006935AB"/>
    <w:rsid w:val="00695E44"/>
    <w:rsid w:val="00697AA1"/>
    <w:rsid w:val="006A3C5D"/>
    <w:rsid w:val="006A43DC"/>
    <w:rsid w:val="006A43EE"/>
    <w:rsid w:val="006A5130"/>
    <w:rsid w:val="006A548B"/>
    <w:rsid w:val="006B05D7"/>
    <w:rsid w:val="006B1311"/>
    <w:rsid w:val="006B4538"/>
    <w:rsid w:val="006B6DAD"/>
    <w:rsid w:val="006C776E"/>
    <w:rsid w:val="006D0EE0"/>
    <w:rsid w:val="006D3515"/>
    <w:rsid w:val="006E3535"/>
    <w:rsid w:val="006E3F55"/>
    <w:rsid w:val="006E6A21"/>
    <w:rsid w:val="006E6B06"/>
    <w:rsid w:val="006E6D61"/>
    <w:rsid w:val="006E79A2"/>
    <w:rsid w:val="006F657E"/>
    <w:rsid w:val="007010E1"/>
    <w:rsid w:val="0070538D"/>
    <w:rsid w:val="007066AB"/>
    <w:rsid w:val="00717A5C"/>
    <w:rsid w:val="007203FD"/>
    <w:rsid w:val="00723525"/>
    <w:rsid w:val="00723BB6"/>
    <w:rsid w:val="00726427"/>
    <w:rsid w:val="00730C86"/>
    <w:rsid w:val="0073331D"/>
    <w:rsid w:val="00737AD2"/>
    <w:rsid w:val="00741263"/>
    <w:rsid w:val="00753D03"/>
    <w:rsid w:val="00756251"/>
    <w:rsid w:val="00760C52"/>
    <w:rsid w:val="00761F53"/>
    <w:rsid w:val="00763EC6"/>
    <w:rsid w:val="00767982"/>
    <w:rsid w:val="00773D6A"/>
    <w:rsid w:val="007744F4"/>
    <w:rsid w:val="00775539"/>
    <w:rsid w:val="007757E9"/>
    <w:rsid w:val="00777741"/>
    <w:rsid w:val="0078337F"/>
    <w:rsid w:val="00786371"/>
    <w:rsid w:val="00786E1F"/>
    <w:rsid w:val="00791E7D"/>
    <w:rsid w:val="00792E42"/>
    <w:rsid w:val="00796A74"/>
    <w:rsid w:val="00797BF9"/>
    <w:rsid w:val="00797D4A"/>
    <w:rsid w:val="007A0960"/>
    <w:rsid w:val="007A1585"/>
    <w:rsid w:val="007A4754"/>
    <w:rsid w:val="007A5DFB"/>
    <w:rsid w:val="007A70E8"/>
    <w:rsid w:val="007B4C29"/>
    <w:rsid w:val="007B7B38"/>
    <w:rsid w:val="007C1269"/>
    <w:rsid w:val="007C4188"/>
    <w:rsid w:val="007C751E"/>
    <w:rsid w:val="007D3B54"/>
    <w:rsid w:val="007E2224"/>
    <w:rsid w:val="007E5A91"/>
    <w:rsid w:val="007F0288"/>
    <w:rsid w:val="007F48CD"/>
    <w:rsid w:val="007F4E1C"/>
    <w:rsid w:val="007F4E53"/>
    <w:rsid w:val="007F5F71"/>
    <w:rsid w:val="008049D9"/>
    <w:rsid w:val="00804EAF"/>
    <w:rsid w:val="008066EB"/>
    <w:rsid w:val="00811A9E"/>
    <w:rsid w:val="008138EB"/>
    <w:rsid w:val="00814C5A"/>
    <w:rsid w:val="00815157"/>
    <w:rsid w:val="00820025"/>
    <w:rsid w:val="0082324E"/>
    <w:rsid w:val="008236A5"/>
    <w:rsid w:val="00833079"/>
    <w:rsid w:val="008356B8"/>
    <w:rsid w:val="0084088D"/>
    <w:rsid w:val="00841C72"/>
    <w:rsid w:val="0084272C"/>
    <w:rsid w:val="0084700C"/>
    <w:rsid w:val="00850E7B"/>
    <w:rsid w:val="0085368A"/>
    <w:rsid w:val="00856FC4"/>
    <w:rsid w:val="00857965"/>
    <w:rsid w:val="00860A48"/>
    <w:rsid w:val="00862E16"/>
    <w:rsid w:val="00866B87"/>
    <w:rsid w:val="00871CC2"/>
    <w:rsid w:val="00874260"/>
    <w:rsid w:val="00874FD7"/>
    <w:rsid w:val="00877BE5"/>
    <w:rsid w:val="00880A6A"/>
    <w:rsid w:val="00881595"/>
    <w:rsid w:val="00882240"/>
    <w:rsid w:val="008827EA"/>
    <w:rsid w:val="0088366D"/>
    <w:rsid w:val="008842A1"/>
    <w:rsid w:val="008853A6"/>
    <w:rsid w:val="00885848"/>
    <w:rsid w:val="0089446E"/>
    <w:rsid w:val="00897166"/>
    <w:rsid w:val="008975B4"/>
    <w:rsid w:val="008A0DFC"/>
    <w:rsid w:val="008A1A6B"/>
    <w:rsid w:val="008A2FD4"/>
    <w:rsid w:val="008B0030"/>
    <w:rsid w:val="008B405F"/>
    <w:rsid w:val="008B5A43"/>
    <w:rsid w:val="008C2546"/>
    <w:rsid w:val="008C3864"/>
    <w:rsid w:val="008C6C7B"/>
    <w:rsid w:val="008D0C8B"/>
    <w:rsid w:val="008D12D1"/>
    <w:rsid w:val="008D5115"/>
    <w:rsid w:val="008D58B2"/>
    <w:rsid w:val="008D6712"/>
    <w:rsid w:val="008D6D28"/>
    <w:rsid w:val="008E32D2"/>
    <w:rsid w:val="008E3601"/>
    <w:rsid w:val="008E4922"/>
    <w:rsid w:val="008E5390"/>
    <w:rsid w:val="008F0FF7"/>
    <w:rsid w:val="008F19A6"/>
    <w:rsid w:val="008F2382"/>
    <w:rsid w:val="008F44B7"/>
    <w:rsid w:val="008F4526"/>
    <w:rsid w:val="008F51F6"/>
    <w:rsid w:val="00900E30"/>
    <w:rsid w:val="00901179"/>
    <w:rsid w:val="00907D68"/>
    <w:rsid w:val="0091437A"/>
    <w:rsid w:val="00921330"/>
    <w:rsid w:val="009234DC"/>
    <w:rsid w:val="00923DEB"/>
    <w:rsid w:val="00927BE9"/>
    <w:rsid w:val="00932F4E"/>
    <w:rsid w:val="0093529A"/>
    <w:rsid w:val="00947B1D"/>
    <w:rsid w:val="00952459"/>
    <w:rsid w:val="00954624"/>
    <w:rsid w:val="00954CBA"/>
    <w:rsid w:val="00956FCB"/>
    <w:rsid w:val="009609E8"/>
    <w:rsid w:val="00967C65"/>
    <w:rsid w:val="00973A15"/>
    <w:rsid w:val="00974682"/>
    <w:rsid w:val="00976E95"/>
    <w:rsid w:val="009811C0"/>
    <w:rsid w:val="00981FB8"/>
    <w:rsid w:val="00985384"/>
    <w:rsid w:val="00986A79"/>
    <w:rsid w:val="00986F1A"/>
    <w:rsid w:val="009871EA"/>
    <w:rsid w:val="00987CA0"/>
    <w:rsid w:val="00990A2F"/>
    <w:rsid w:val="00992A02"/>
    <w:rsid w:val="009A2852"/>
    <w:rsid w:val="009A7578"/>
    <w:rsid w:val="009B3431"/>
    <w:rsid w:val="009B4CE4"/>
    <w:rsid w:val="009B4DEA"/>
    <w:rsid w:val="009B5276"/>
    <w:rsid w:val="009B5E0A"/>
    <w:rsid w:val="009B7522"/>
    <w:rsid w:val="009B7CE9"/>
    <w:rsid w:val="009C15E4"/>
    <w:rsid w:val="009C23AC"/>
    <w:rsid w:val="009C2558"/>
    <w:rsid w:val="009C7D95"/>
    <w:rsid w:val="009D13EA"/>
    <w:rsid w:val="009D3805"/>
    <w:rsid w:val="009D3FD6"/>
    <w:rsid w:val="009D64DE"/>
    <w:rsid w:val="009D7051"/>
    <w:rsid w:val="009D70FA"/>
    <w:rsid w:val="009E1238"/>
    <w:rsid w:val="009E3CB9"/>
    <w:rsid w:val="009E4356"/>
    <w:rsid w:val="009E7B9E"/>
    <w:rsid w:val="009F1B22"/>
    <w:rsid w:val="009F233F"/>
    <w:rsid w:val="009F2827"/>
    <w:rsid w:val="00A01FBF"/>
    <w:rsid w:val="00A02FDA"/>
    <w:rsid w:val="00A05807"/>
    <w:rsid w:val="00A114B3"/>
    <w:rsid w:val="00A132E0"/>
    <w:rsid w:val="00A137AE"/>
    <w:rsid w:val="00A13AAD"/>
    <w:rsid w:val="00A14FF0"/>
    <w:rsid w:val="00A21CC5"/>
    <w:rsid w:val="00A27070"/>
    <w:rsid w:val="00A3055F"/>
    <w:rsid w:val="00A32CB6"/>
    <w:rsid w:val="00A36CC1"/>
    <w:rsid w:val="00A404F9"/>
    <w:rsid w:val="00A41402"/>
    <w:rsid w:val="00A42854"/>
    <w:rsid w:val="00A44E68"/>
    <w:rsid w:val="00A45F4A"/>
    <w:rsid w:val="00A47319"/>
    <w:rsid w:val="00A50FFB"/>
    <w:rsid w:val="00A522EB"/>
    <w:rsid w:val="00A52C57"/>
    <w:rsid w:val="00A53A27"/>
    <w:rsid w:val="00A54023"/>
    <w:rsid w:val="00A54D2D"/>
    <w:rsid w:val="00A568DF"/>
    <w:rsid w:val="00A56FFF"/>
    <w:rsid w:val="00A57CFD"/>
    <w:rsid w:val="00A57FA7"/>
    <w:rsid w:val="00A57FEC"/>
    <w:rsid w:val="00A6157F"/>
    <w:rsid w:val="00A662EC"/>
    <w:rsid w:val="00A66BC1"/>
    <w:rsid w:val="00A81886"/>
    <w:rsid w:val="00A86056"/>
    <w:rsid w:val="00A9080A"/>
    <w:rsid w:val="00A908D8"/>
    <w:rsid w:val="00A921DA"/>
    <w:rsid w:val="00A92277"/>
    <w:rsid w:val="00A92509"/>
    <w:rsid w:val="00A94D49"/>
    <w:rsid w:val="00A94FF2"/>
    <w:rsid w:val="00A96235"/>
    <w:rsid w:val="00A96D38"/>
    <w:rsid w:val="00A974FF"/>
    <w:rsid w:val="00AA5E96"/>
    <w:rsid w:val="00AA7D91"/>
    <w:rsid w:val="00AB2C9D"/>
    <w:rsid w:val="00AB31D2"/>
    <w:rsid w:val="00AB4422"/>
    <w:rsid w:val="00AB4E77"/>
    <w:rsid w:val="00AB6827"/>
    <w:rsid w:val="00AC3C20"/>
    <w:rsid w:val="00AC480B"/>
    <w:rsid w:val="00AC5EB5"/>
    <w:rsid w:val="00AC6C54"/>
    <w:rsid w:val="00AC7122"/>
    <w:rsid w:val="00AC79ED"/>
    <w:rsid w:val="00AD29BE"/>
    <w:rsid w:val="00AD34A9"/>
    <w:rsid w:val="00AD5081"/>
    <w:rsid w:val="00AD58FF"/>
    <w:rsid w:val="00AD7980"/>
    <w:rsid w:val="00AE0B65"/>
    <w:rsid w:val="00AE6118"/>
    <w:rsid w:val="00AF28E9"/>
    <w:rsid w:val="00AF3329"/>
    <w:rsid w:val="00AF796C"/>
    <w:rsid w:val="00B00EF5"/>
    <w:rsid w:val="00B038F4"/>
    <w:rsid w:val="00B108D1"/>
    <w:rsid w:val="00B12490"/>
    <w:rsid w:val="00B1631F"/>
    <w:rsid w:val="00B20221"/>
    <w:rsid w:val="00B24E4D"/>
    <w:rsid w:val="00B263AB"/>
    <w:rsid w:val="00B27603"/>
    <w:rsid w:val="00B317D8"/>
    <w:rsid w:val="00B359E3"/>
    <w:rsid w:val="00B35D7F"/>
    <w:rsid w:val="00B40A7B"/>
    <w:rsid w:val="00B4181E"/>
    <w:rsid w:val="00B52F73"/>
    <w:rsid w:val="00B54B20"/>
    <w:rsid w:val="00B5689F"/>
    <w:rsid w:val="00B56ABB"/>
    <w:rsid w:val="00B61444"/>
    <w:rsid w:val="00B6730E"/>
    <w:rsid w:val="00B7016F"/>
    <w:rsid w:val="00B73A35"/>
    <w:rsid w:val="00B76BB8"/>
    <w:rsid w:val="00B807D6"/>
    <w:rsid w:val="00B8414B"/>
    <w:rsid w:val="00B8763F"/>
    <w:rsid w:val="00B87758"/>
    <w:rsid w:val="00B90837"/>
    <w:rsid w:val="00B9457F"/>
    <w:rsid w:val="00B95AFA"/>
    <w:rsid w:val="00BA00EA"/>
    <w:rsid w:val="00BA195F"/>
    <w:rsid w:val="00BA6C58"/>
    <w:rsid w:val="00BA7986"/>
    <w:rsid w:val="00BB3282"/>
    <w:rsid w:val="00BB6C34"/>
    <w:rsid w:val="00BB7CD7"/>
    <w:rsid w:val="00BC1F83"/>
    <w:rsid w:val="00BC6744"/>
    <w:rsid w:val="00BD0E9B"/>
    <w:rsid w:val="00BD2279"/>
    <w:rsid w:val="00BD2E5E"/>
    <w:rsid w:val="00BD5968"/>
    <w:rsid w:val="00BE2D52"/>
    <w:rsid w:val="00BE311E"/>
    <w:rsid w:val="00BE40C7"/>
    <w:rsid w:val="00BE4951"/>
    <w:rsid w:val="00BE4E0C"/>
    <w:rsid w:val="00BE5CCD"/>
    <w:rsid w:val="00BE7E4F"/>
    <w:rsid w:val="00BF1620"/>
    <w:rsid w:val="00BF4559"/>
    <w:rsid w:val="00BF6040"/>
    <w:rsid w:val="00BF77CE"/>
    <w:rsid w:val="00C0045A"/>
    <w:rsid w:val="00C0235F"/>
    <w:rsid w:val="00C0267F"/>
    <w:rsid w:val="00C028B7"/>
    <w:rsid w:val="00C02FA4"/>
    <w:rsid w:val="00C06F3C"/>
    <w:rsid w:val="00C1176A"/>
    <w:rsid w:val="00C14135"/>
    <w:rsid w:val="00C15301"/>
    <w:rsid w:val="00C206FF"/>
    <w:rsid w:val="00C21DFE"/>
    <w:rsid w:val="00C23C78"/>
    <w:rsid w:val="00C26392"/>
    <w:rsid w:val="00C267F2"/>
    <w:rsid w:val="00C31AE7"/>
    <w:rsid w:val="00C32495"/>
    <w:rsid w:val="00C326CD"/>
    <w:rsid w:val="00C370D5"/>
    <w:rsid w:val="00C41CB5"/>
    <w:rsid w:val="00C4233C"/>
    <w:rsid w:val="00C445EA"/>
    <w:rsid w:val="00C45B5F"/>
    <w:rsid w:val="00C52FE1"/>
    <w:rsid w:val="00C53F5F"/>
    <w:rsid w:val="00C562B1"/>
    <w:rsid w:val="00C61369"/>
    <w:rsid w:val="00C6665A"/>
    <w:rsid w:val="00C677A1"/>
    <w:rsid w:val="00C7435F"/>
    <w:rsid w:val="00C75B03"/>
    <w:rsid w:val="00C81788"/>
    <w:rsid w:val="00C86A88"/>
    <w:rsid w:val="00C876C4"/>
    <w:rsid w:val="00C878E5"/>
    <w:rsid w:val="00C90AA8"/>
    <w:rsid w:val="00C9362D"/>
    <w:rsid w:val="00C9530F"/>
    <w:rsid w:val="00CA10DF"/>
    <w:rsid w:val="00CA2308"/>
    <w:rsid w:val="00CA7093"/>
    <w:rsid w:val="00CB04A2"/>
    <w:rsid w:val="00CB1E23"/>
    <w:rsid w:val="00CB1F62"/>
    <w:rsid w:val="00CB7EAE"/>
    <w:rsid w:val="00CC5446"/>
    <w:rsid w:val="00CC54AD"/>
    <w:rsid w:val="00CD14B9"/>
    <w:rsid w:val="00CD1B05"/>
    <w:rsid w:val="00CD1C17"/>
    <w:rsid w:val="00CD21A3"/>
    <w:rsid w:val="00CD21FC"/>
    <w:rsid w:val="00CD2621"/>
    <w:rsid w:val="00CD410A"/>
    <w:rsid w:val="00CD4CBA"/>
    <w:rsid w:val="00CD62F5"/>
    <w:rsid w:val="00CD7D70"/>
    <w:rsid w:val="00CE02C8"/>
    <w:rsid w:val="00CE2EC2"/>
    <w:rsid w:val="00CE4E4A"/>
    <w:rsid w:val="00CE78E8"/>
    <w:rsid w:val="00CF1A99"/>
    <w:rsid w:val="00CF42BB"/>
    <w:rsid w:val="00D02DDC"/>
    <w:rsid w:val="00D036DC"/>
    <w:rsid w:val="00D060BF"/>
    <w:rsid w:val="00D104B1"/>
    <w:rsid w:val="00D135F5"/>
    <w:rsid w:val="00D1552D"/>
    <w:rsid w:val="00D16982"/>
    <w:rsid w:val="00D2065B"/>
    <w:rsid w:val="00D21B3E"/>
    <w:rsid w:val="00D22700"/>
    <w:rsid w:val="00D231DA"/>
    <w:rsid w:val="00D257BA"/>
    <w:rsid w:val="00D31052"/>
    <w:rsid w:val="00D33808"/>
    <w:rsid w:val="00D348B8"/>
    <w:rsid w:val="00D35DB9"/>
    <w:rsid w:val="00D4163F"/>
    <w:rsid w:val="00D44475"/>
    <w:rsid w:val="00D50EFD"/>
    <w:rsid w:val="00D517F6"/>
    <w:rsid w:val="00D519E3"/>
    <w:rsid w:val="00D52853"/>
    <w:rsid w:val="00D55674"/>
    <w:rsid w:val="00D578A4"/>
    <w:rsid w:val="00D60542"/>
    <w:rsid w:val="00D62F98"/>
    <w:rsid w:val="00D679A2"/>
    <w:rsid w:val="00D716C2"/>
    <w:rsid w:val="00D73304"/>
    <w:rsid w:val="00D73AA9"/>
    <w:rsid w:val="00D73AC9"/>
    <w:rsid w:val="00D73CA2"/>
    <w:rsid w:val="00D73E6C"/>
    <w:rsid w:val="00D771C2"/>
    <w:rsid w:val="00D81ECD"/>
    <w:rsid w:val="00D85416"/>
    <w:rsid w:val="00D914A1"/>
    <w:rsid w:val="00D91F13"/>
    <w:rsid w:val="00D93AC8"/>
    <w:rsid w:val="00DA0A08"/>
    <w:rsid w:val="00DA11DC"/>
    <w:rsid w:val="00DA7E20"/>
    <w:rsid w:val="00DB0995"/>
    <w:rsid w:val="00DB31DA"/>
    <w:rsid w:val="00DB390B"/>
    <w:rsid w:val="00DB6B26"/>
    <w:rsid w:val="00DC2073"/>
    <w:rsid w:val="00DC24C3"/>
    <w:rsid w:val="00DC30BB"/>
    <w:rsid w:val="00DC5B67"/>
    <w:rsid w:val="00DD0810"/>
    <w:rsid w:val="00DD25D2"/>
    <w:rsid w:val="00DD7439"/>
    <w:rsid w:val="00DE0B37"/>
    <w:rsid w:val="00DE27F9"/>
    <w:rsid w:val="00DE415F"/>
    <w:rsid w:val="00DE47EF"/>
    <w:rsid w:val="00DE4D89"/>
    <w:rsid w:val="00DF1656"/>
    <w:rsid w:val="00DF2858"/>
    <w:rsid w:val="00DF5ECB"/>
    <w:rsid w:val="00DF7DAA"/>
    <w:rsid w:val="00DF7FC7"/>
    <w:rsid w:val="00E01A8D"/>
    <w:rsid w:val="00E03140"/>
    <w:rsid w:val="00E059F4"/>
    <w:rsid w:val="00E072B7"/>
    <w:rsid w:val="00E12151"/>
    <w:rsid w:val="00E1369D"/>
    <w:rsid w:val="00E14787"/>
    <w:rsid w:val="00E21872"/>
    <w:rsid w:val="00E247C8"/>
    <w:rsid w:val="00E254DC"/>
    <w:rsid w:val="00E26513"/>
    <w:rsid w:val="00E301EA"/>
    <w:rsid w:val="00E31AE6"/>
    <w:rsid w:val="00E3347D"/>
    <w:rsid w:val="00E354E6"/>
    <w:rsid w:val="00E40053"/>
    <w:rsid w:val="00E42C99"/>
    <w:rsid w:val="00E43D8C"/>
    <w:rsid w:val="00E45424"/>
    <w:rsid w:val="00E46035"/>
    <w:rsid w:val="00E46ACD"/>
    <w:rsid w:val="00E532CB"/>
    <w:rsid w:val="00E55E24"/>
    <w:rsid w:val="00E60149"/>
    <w:rsid w:val="00E60CFD"/>
    <w:rsid w:val="00E667C4"/>
    <w:rsid w:val="00E7297D"/>
    <w:rsid w:val="00E72F95"/>
    <w:rsid w:val="00E74CB5"/>
    <w:rsid w:val="00E74EC6"/>
    <w:rsid w:val="00E7604C"/>
    <w:rsid w:val="00E82375"/>
    <w:rsid w:val="00E82EE6"/>
    <w:rsid w:val="00E91759"/>
    <w:rsid w:val="00E92352"/>
    <w:rsid w:val="00E95383"/>
    <w:rsid w:val="00E954D4"/>
    <w:rsid w:val="00E95743"/>
    <w:rsid w:val="00E95B3D"/>
    <w:rsid w:val="00EA142F"/>
    <w:rsid w:val="00EA3170"/>
    <w:rsid w:val="00EB0F2E"/>
    <w:rsid w:val="00EB2428"/>
    <w:rsid w:val="00EB4BDF"/>
    <w:rsid w:val="00EB5D70"/>
    <w:rsid w:val="00EB6ECB"/>
    <w:rsid w:val="00EB79B7"/>
    <w:rsid w:val="00EC0203"/>
    <w:rsid w:val="00EC0446"/>
    <w:rsid w:val="00EC1C75"/>
    <w:rsid w:val="00EC3702"/>
    <w:rsid w:val="00EC59EC"/>
    <w:rsid w:val="00ED0701"/>
    <w:rsid w:val="00ED08D7"/>
    <w:rsid w:val="00ED2943"/>
    <w:rsid w:val="00ED73BA"/>
    <w:rsid w:val="00ED749E"/>
    <w:rsid w:val="00EE0562"/>
    <w:rsid w:val="00EE16F7"/>
    <w:rsid w:val="00EE65E8"/>
    <w:rsid w:val="00EE6DFD"/>
    <w:rsid w:val="00EE7379"/>
    <w:rsid w:val="00EF11F9"/>
    <w:rsid w:val="00EF2376"/>
    <w:rsid w:val="00EF2E32"/>
    <w:rsid w:val="00EF7B59"/>
    <w:rsid w:val="00F01D98"/>
    <w:rsid w:val="00F10105"/>
    <w:rsid w:val="00F11A15"/>
    <w:rsid w:val="00F1315E"/>
    <w:rsid w:val="00F21836"/>
    <w:rsid w:val="00F25751"/>
    <w:rsid w:val="00F320F0"/>
    <w:rsid w:val="00F3248C"/>
    <w:rsid w:val="00F376A7"/>
    <w:rsid w:val="00F37C06"/>
    <w:rsid w:val="00F41421"/>
    <w:rsid w:val="00F41867"/>
    <w:rsid w:val="00F4314B"/>
    <w:rsid w:val="00F44BA1"/>
    <w:rsid w:val="00F46B58"/>
    <w:rsid w:val="00F47C77"/>
    <w:rsid w:val="00F50427"/>
    <w:rsid w:val="00F517D0"/>
    <w:rsid w:val="00F54483"/>
    <w:rsid w:val="00F549DF"/>
    <w:rsid w:val="00F56745"/>
    <w:rsid w:val="00F5691B"/>
    <w:rsid w:val="00F60A47"/>
    <w:rsid w:val="00F61D9E"/>
    <w:rsid w:val="00F63075"/>
    <w:rsid w:val="00F706AF"/>
    <w:rsid w:val="00F7369B"/>
    <w:rsid w:val="00F76097"/>
    <w:rsid w:val="00F76D33"/>
    <w:rsid w:val="00F77E84"/>
    <w:rsid w:val="00F813AF"/>
    <w:rsid w:val="00F8450E"/>
    <w:rsid w:val="00F91204"/>
    <w:rsid w:val="00F954C8"/>
    <w:rsid w:val="00F956B0"/>
    <w:rsid w:val="00FA0AA6"/>
    <w:rsid w:val="00FA0C38"/>
    <w:rsid w:val="00FA17A6"/>
    <w:rsid w:val="00FA1B7F"/>
    <w:rsid w:val="00FA2BDC"/>
    <w:rsid w:val="00FA45CC"/>
    <w:rsid w:val="00FA462E"/>
    <w:rsid w:val="00FA67C1"/>
    <w:rsid w:val="00FA7F81"/>
    <w:rsid w:val="00FB148D"/>
    <w:rsid w:val="00FB1B7C"/>
    <w:rsid w:val="00FB27C9"/>
    <w:rsid w:val="00FB31DB"/>
    <w:rsid w:val="00FB32DB"/>
    <w:rsid w:val="00FC1950"/>
    <w:rsid w:val="00FC2973"/>
    <w:rsid w:val="00FC3D4D"/>
    <w:rsid w:val="00FC499F"/>
    <w:rsid w:val="00FC5A25"/>
    <w:rsid w:val="00FC6D72"/>
    <w:rsid w:val="00FC73F2"/>
    <w:rsid w:val="00FD156D"/>
    <w:rsid w:val="00FD2962"/>
    <w:rsid w:val="00FD3664"/>
    <w:rsid w:val="00FD5CA9"/>
    <w:rsid w:val="00FE0801"/>
    <w:rsid w:val="00FE2208"/>
    <w:rsid w:val="00FE28E6"/>
    <w:rsid w:val="00FE5762"/>
    <w:rsid w:val="00FE5996"/>
    <w:rsid w:val="00FE5EC0"/>
    <w:rsid w:val="00FE648D"/>
    <w:rsid w:val="00FF2C5E"/>
    <w:rsid w:val="00FF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7169"/>
    <o:shapelayout v:ext="edit">
      <o:idmap v:ext="edit" data="1"/>
    </o:shapelayout>
  </w:shapeDefaults>
  <w:decimalSymbol w:val="."/>
  <w:listSeparator w:val=","/>
  <w14:docId w14:val="7965C4F7"/>
  <w15:docId w15:val="{D2EA1B02-E802-4D31-BC1B-94FD6316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4D610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paragraph" w:customStyle="1" w:styleId="Level1">
    <w:name w:val="Level 1"/>
    <w:basedOn w:val="Normal"/>
    <w:pPr>
      <w:ind w:left="1440" w:hanging="720"/>
      <w:outlineLvl w:val="0"/>
    </w:pPr>
  </w:style>
  <w:style w:type="paragraph" w:styleId="Header">
    <w:name w:val="header"/>
    <w:basedOn w:val="Normal"/>
    <w:rsid w:val="00E42C99"/>
    <w:pPr>
      <w:tabs>
        <w:tab w:val="center" w:pos="4320"/>
        <w:tab w:val="right" w:pos="8640"/>
      </w:tabs>
    </w:pPr>
  </w:style>
  <w:style w:type="paragraph" w:styleId="Footer">
    <w:name w:val="footer"/>
    <w:basedOn w:val="Normal"/>
    <w:rsid w:val="00E42C99"/>
    <w:pPr>
      <w:tabs>
        <w:tab w:val="center" w:pos="4320"/>
        <w:tab w:val="right" w:pos="8640"/>
      </w:tabs>
    </w:pPr>
  </w:style>
  <w:style w:type="character" w:styleId="Hyperlink">
    <w:name w:val="Hyperlink"/>
    <w:uiPriority w:val="99"/>
    <w:rsid w:val="005F7134"/>
    <w:rPr>
      <w:color w:val="0000FF"/>
      <w:u w:val="single"/>
    </w:rPr>
  </w:style>
  <w:style w:type="character" w:styleId="PageNumber">
    <w:name w:val="page number"/>
    <w:basedOn w:val="DefaultParagraphFont"/>
    <w:rsid w:val="005F7134"/>
  </w:style>
  <w:style w:type="character" w:customStyle="1" w:styleId="sensecontent2">
    <w:name w:val="sense_content2"/>
    <w:rsid w:val="005450FA"/>
    <w:rPr>
      <w:rFonts w:ascii="Times New Roman" w:hAnsi="Times New Roman" w:cs="Times New Roman" w:hint="default"/>
      <w:b w:val="0"/>
      <w:bCs w:val="0"/>
    </w:rPr>
  </w:style>
  <w:style w:type="paragraph" w:styleId="NormalWeb">
    <w:name w:val="Normal (Web)"/>
    <w:basedOn w:val="Normal"/>
    <w:rsid w:val="005450FA"/>
    <w:pPr>
      <w:widowControl/>
      <w:autoSpaceDE/>
      <w:autoSpaceDN/>
      <w:adjustRightInd/>
      <w:spacing w:before="100" w:beforeAutospacing="1" w:after="100" w:afterAutospacing="1"/>
    </w:pPr>
  </w:style>
  <w:style w:type="paragraph" w:styleId="BalloonText">
    <w:name w:val="Balloon Text"/>
    <w:basedOn w:val="Normal"/>
    <w:semiHidden/>
    <w:rsid w:val="00FC499F"/>
    <w:rPr>
      <w:rFonts w:ascii="Tahoma" w:hAnsi="Tahoma" w:cs="Tahoma"/>
      <w:sz w:val="16"/>
      <w:szCs w:val="16"/>
    </w:rPr>
  </w:style>
  <w:style w:type="character" w:styleId="CommentReference">
    <w:name w:val="annotation reference"/>
    <w:semiHidden/>
    <w:rsid w:val="00DF2858"/>
    <w:rPr>
      <w:sz w:val="16"/>
      <w:szCs w:val="16"/>
    </w:rPr>
  </w:style>
  <w:style w:type="paragraph" w:styleId="CommentText">
    <w:name w:val="annotation text"/>
    <w:basedOn w:val="Normal"/>
    <w:semiHidden/>
    <w:rsid w:val="00DF2858"/>
    <w:rPr>
      <w:sz w:val="20"/>
      <w:szCs w:val="20"/>
    </w:rPr>
  </w:style>
  <w:style w:type="paragraph" w:styleId="CommentSubject">
    <w:name w:val="annotation subject"/>
    <w:basedOn w:val="CommentText"/>
    <w:next w:val="CommentText"/>
    <w:semiHidden/>
    <w:rsid w:val="00DF2858"/>
    <w:rPr>
      <w:b/>
      <w:bCs/>
    </w:rPr>
  </w:style>
  <w:style w:type="paragraph" w:styleId="FootnoteText">
    <w:name w:val="footnote text"/>
    <w:basedOn w:val="Normal"/>
    <w:semiHidden/>
    <w:rsid w:val="00DB0995"/>
    <w:rPr>
      <w:sz w:val="20"/>
      <w:szCs w:val="20"/>
    </w:rPr>
  </w:style>
  <w:style w:type="character" w:styleId="LineNumber">
    <w:name w:val="line number"/>
    <w:basedOn w:val="DefaultParagraphFont"/>
    <w:rsid w:val="009B5276"/>
  </w:style>
  <w:style w:type="table" w:styleId="TableGrid">
    <w:name w:val="Table Grid"/>
    <w:basedOn w:val="TableNormal"/>
    <w:rsid w:val="00A908D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D5CA9"/>
    <w:rPr>
      <w:color w:val="800080"/>
      <w:u w:val="single"/>
    </w:rPr>
  </w:style>
  <w:style w:type="character" w:customStyle="1" w:styleId="Heading1Char">
    <w:name w:val="Heading 1 Char"/>
    <w:link w:val="Heading1"/>
    <w:rsid w:val="004D610B"/>
    <w:rPr>
      <w:rFonts w:ascii="Cambria" w:eastAsia="Times New Roman" w:hAnsi="Cambria" w:cs="Times New Roman"/>
      <w:b/>
      <w:bCs/>
      <w:kern w:val="32"/>
      <w:sz w:val="32"/>
      <w:szCs w:val="32"/>
    </w:rPr>
  </w:style>
  <w:style w:type="paragraph" w:styleId="TOC1">
    <w:name w:val="toc 1"/>
    <w:basedOn w:val="Normal"/>
    <w:next w:val="Normal"/>
    <w:autoRedefine/>
    <w:uiPriority w:val="39"/>
    <w:rsid w:val="004D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CF2EB-33EA-4E01-9567-5077D984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3474</Words>
  <Characters>20274</Characters>
  <Application>Microsoft Office Word</Application>
  <DocSecurity>0</DocSecurity>
  <Lines>1448</Lines>
  <Paragraphs>1032</Paragraphs>
  <ScaleCrop>false</ScaleCrop>
  <HeadingPairs>
    <vt:vector size="2" baseType="variant">
      <vt:variant>
        <vt:lpstr>Title</vt:lpstr>
      </vt:variant>
      <vt:variant>
        <vt:i4>1</vt:i4>
      </vt:variant>
    </vt:vector>
  </HeadingPairs>
  <TitlesOfParts>
    <vt:vector size="1" baseType="lpstr">
      <vt:lpstr>Chapter 5</vt:lpstr>
    </vt:vector>
  </TitlesOfParts>
  <Company>Oneida Tribe of Indians of Wisconsin</Company>
  <LinksUpToDate>false</LinksUpToDate>
  <CharactersWithSpaces>22716</CharactersWithSpaces>
  <SharedDoc>false</SharedDoc>
  <HLinks>
    <vt:vector size="60" baseType="variant">
      <vt:variant>
        <vt:i4>1245241</vt:i4>
      </vt:variant>
      <vt:variant>
        <vt:i4>29</vt:i4>
      </vt:variant>
      <vt:variant>
        <vt:i4>0</vt:i4>
      </vt:variant>
      <vt:variant>
        <vt:i4>5</vt:i4>
      </vt:variant>
      <vt:variant>
        <vt:lpwstr/>
      </vt:variant>
      <vt:variant>
        <vt:lpwstr>_Toc372201800</vt:lpwstr>
      </vt:variant>
      <vt:variant>
        <vt:i4>1703990</vt:i4>
      </vt:variant>
      <vt:variant>
        <vt:i4>26</vt:i4>
      </vt:variant>
      <vt:variant>
        <vt:i4>0</vt:i4>
      </vt:variant>
      <vt:variant>
        <vt:i4>5</vt:i4>
      </vt:variant>
      <vt:variant>
        <vt:lpwstr/>
      </vt:variant>
      <vt:variant>
        <vt:lpwstr>_Toc372201799</vt:lpwstr>
      </vt:variant>
      <vt:variant>
        <vt:i4>1703990</vt:i4>
      </vt:variant>
      <vt:variant>
        <vt:i4>23</vt:i4>
      </vt:variant>
      <vt:variant>
        <vt:i4>0</vt:i4>
      </vt:variant>
      <vt:variant>
        <vt:i4>5</vt:i4>
      </vt:variant>
      <vt:variant>
        <vt:lpwstr/>
      </vt:variant>
      <vt:variant>
        <vt:lpwstr>_Toc372201798</vt:lpwstr>
      </vt:variant>
      <vt:variant>
        <vt:i4>1703990</vt:i4>
      </vt:variant>
      <vt:variant>
        <vt:i4>20</vt:i4>
      </vt:variant>
      <vt:variant>
        <vt:i4>0</vt:i4>
      </vt:variant>
      <vt:variant>
        <vt:i4>5</vt:i4>
      </vt:variant>
      <vt:variant>
        <vt:lpwstr/>
      </vt:variant>
      <vt:variant>
        <vt:lpwstr>_Toc372201797</vt:lpwstr>
      </vt:variant>
      <vt:variant>
        <vt:i4>1703990</vt:i4>
      </vt:variant>
      <vt:variant>
        <vt:i4>17</vt:i4>
      </vt:variant>
      <vt:variant>
        <vt:i4>0</vt:i4>
      </vt:variant>
      <vt:variant>
        <vt:i4>5</vt:i4>
      </vt:variant>
      <vt:variant>
        <vt:lpwstr/>
      </vt:variant>
      <vt:variant>
        <vt:lpwstr>_Toc372201796</vt:lpwstr>
      </vt:variant>
      <vt:variant>
        <vt:i4>1703990</vt:i4>
      </vt:variant>
      <vt:variant>
        <vt:i4>14</vt:i4>
      </vt:variant>
      <vt:variant>
        <vt:i4>0</vt:i4>
      </vt:variant>
      <vt:variant>
        <vt:i4>5</vt:i4>
      </vt:variant>
      <vt:variant>
        <vt:lpwstr/>
      </vt:variant>
      <vt:variant>
        <vt:lpwstr>_Toc372201795</vt:lpwstr>
      </vt:variant>
      <vt:variant>
        <vt:i4>1703990</vt:i4>
      </vt:variant>
      <vt:variant>
        <vt:i4>11</vt:i4>
      </vt:variant>
      <vt:variant>
        <vt:i4>0</vt:i4>
      </vt:variant>
      <vt:variant>
        <vt:i4>5</vt:i4>
      </vt:variant>
      <vt:variant>
        <vt:lpwstr/>
      </vt:variant>
      <vt:variant>
        <vt:lpwstr>_Toc372201794</vt:lpwstr>
      </vt:variant>
      <vt:variant>
        <vt:i4>1703990</vt:i4>
      </vt:variant>
      <vt:variant>
        <vt:i4>8</vt:i4>
      </vt:variant>
      <vt:variant>
        <vt:i4>0</vt:i4>
      </vt:variant>
      <vt:variant>
        <vt:i4>5</vt:i4>
      </vt:variant>
      <vt:variant>
        <vt:lpwstr/>
      </vt:variant>
      <vt:variant>
        <vt:lpwstr>_Toc372201793</vt:lpwstr>
      </vt:variant>
      <vt:variant>
        <vt:i4>1703990</vt:i4>
      </vt:variant>
      <vt:variant>
        <vt:i4>5</vt:i4>
      </vt:variant>
      <vt:variant>
        <vt:i4>0</vt:i4>
      </vt:variant>
      <vt:variant>
        <vt:i4>5</vt:i4>
      </vt:variant>
      <vt:variant>
        <vt:lpwstr/>
      </vt:variant>
      <vt:variant>
        <vt:lpwstr>_Toc372201792</vt:lpwstr>
      </vt:variant>
      <vt:variant>
        <vt:i4>1703990</vt:i4>
      </vt:variant>
      <vt:variant>
        <vt:i4>2</vt:i4>
      </vt:variant>
      <vt:variant>
        <vt:i4>0</vt:i4>
      </vt:variant>
      <vt:variant>
        <vt:i4>5</vt:i4>
      </vt:variant>
      <vt:variant>
        <vt:lpwstr/>
      </vt:variant>
      <vt:variant>
        <vt:lpwstr>_Toc372201791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dc:title>
  <dc:creator>tboucher</dc:creator>
  <cp:lastModifiedBy>Clorissa N. Santiago</cp:lastModifiedBy>
  <cp:revision>3</cp:revision>
  <cp:lastPrinted>2014-01-15T19:31:00Z</cp:lastPrinted>
  <dcterms:created xsi:type="dcterms:W3CDTF">2022-05-04T19:13:00Z</dcterms:created>
  <dcterms:modified xsi:type="dcterms:W3CDTF">2022-05-04T19:14:00Z</dcterms:modified>
</cp:coreProperties>
</file>