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F4B" w:rsidRDefault="00452F4B" w:rsidP="00452F4B">
      <w:pPr>
        <w:ind w:hanging="360"/>
        <w:jc w:val="center"/>
        <w:rPr>
          <w:rFonts w:ascii="Times New Roman" w:hAnsi="Times New Roman"/>
          <w:sz w:val="32"/>
        </w:rPr>
      </w:pPr>
    </w:p>
    <w:p w:rsidR="00452F4B" w:rsidRDefault="00452F4B" w:rsidP="00452F4B">
      <w:pPr>
        <w:ind w:hanging="360"/>
        <w:jc w:val="center"/>
        <w:rPr>
          <w:rFonts w:ascii="Times New Roman" w:hAnsi="Times New Roman"/>
          <w:sz w:val="32"/>
        </w:rPr>
      </w:pPr>
    </w:p>
    <w:p w:rsidR="00452F4B" w:rsidRDefault="00452F4B" w:rsidP="00452F4B">
      <w:pPr>
        <w:ind w:hanging="360"/>
        <w:jc w:val="center"/>
        <w:rPr>
          <w:rFonts w:ascii="Times New Roman" w:hAnsi="Times New Roman"/>
          <w:sz w:val="32"/>
        </w:rPr>
      </w:pPr>
      <w:bookmarkStart w:id="0" w:name="_GoBack"/>
      <w:bookmarkEnd w:id="0"/>
      <w:r w:rsidRPr="007956A3">
        <w:rPr>
          <w:rFonts w:ascii="Times New Roman" w:hAnsi="Times New Roman"/>
          <w:sz w:val="32"/>
        </w:rPr>
        <w:t>#</w:t>
      </w:r>
      <w:proofErr w:type="spellStart"/>
      <w:r w:rsidRPr="007956A3">
        <w:rPr>
          <w:rFonts w:ascii="Times New Roman" w:hAnsi="Times New Roman"/>
          <w:sz w:val="32"/>
        </w:rPr>
        <w:t>OneidaMoves</w:t>
      </w:r>
      <w:proofErr w:type="spellEnd"/>
      <w:r w:rsidRPr="007956A3">
        <w:rPr>
          <w:rFonts w:ascii="Times New Roman" w:hAnsi="Times New Roman"/>
          <w:sz w:val="32"/>
        </w:rPr>
        <w:t xml:space="preserve"> Contest Rules</w:t>
      </w:r>
    </w:p>
    <w:p w:rsidR="00452F4B" w:rsidRPr="007956A3" w:rsidRDefault="00452F4B" w:rsidP="00452F4B">
      <w:pPr>
        <w:ind w:hanging="360"/>
        <w:jc w:val="center"/>
        <w:rPr>
          <w:rFonts w:ascii="Times New Roman" w:hAnsi="Times New Roman"/>
          <w:sz w:val="32"/>
        </w:rPr>
      </w:pPr>
    </w:p>
    <w:p w:rsidR="00452F4B" w:rsidRDefault="00452F4B" w:rsidP="00452F4B">
      <w:pPr>
        <w:pStyle w:val="ListParagraph"/>
        <w:numPr>
          <w:ilvl w:val="1"/>
          <w:numId w:val="2"/>
        </w:numPr>
        <w:ind w:left="0"/>
        <w:rPr>
          <w:rFonts w:ascii="Times New Roman" w:eastAsia="Times New Roman" w:hAnsi="Times New Roman"/>
          <w:szCs w:val="20"/>
        </w:rPr>
      </w:pPr>
      <w:r>
        <w:rPr>
          <w:rFonts w:ascii="Times New Roman" w:eastAsia="Times New Roman" w:hAnsi="Times New Roman"/>
          <w:szCs w:val="20"/>
        </w:rPr>
        <w:t>How to enter:  1. Post an original photo on Facebook or Instagram using the hashtag #</w:t>
      </w:r>
      <w:proofErr w:type="spellStart"/>
      <w:proofErr w:type="gramStart"/>
      <w:r>
        <w:rPr>
          <w:rFonts w:ascii="Times New Roman" w:eastAsia="Times New Roman" w:hAnsi="Times New Roman"/>
          <w:szCs w:val="20"/>
        </w:rPr>
        <w:t>OneidaMoves</w:t>
      </w:r>
      <w:proofErr w:type="spellEnd"/>
      <w:r>
        <w:rPr>
          <w:rFonts w:ascii="Times New Roman" w:eastAsia="Times New Roman" w:hAnsi="Times New Roman"/>
          <w:szCs w:val="20"/>
        </w:rPr>
        <w:t xml:space="preserve">  3</w:t>
      </w:r>
      <w:proofErr w:type="gramEnd"/>
      <w:r>
        <w:rPr>
          <w:rFonts w:ascii="Times New Roman" w:eastAsia="Times New Roman" w:hAnsi="Times New Roman"/>
          <w:szCs w:val="20"/>
        </w:rPr>
        <w:t xml:space="preserve">. Tag </w:t>
      </w:r>
      <w:proofErr w:type="gramStart"/>
      <w:r>
        <w:rPr>
          <w:rFonts w:ascii="Times New Roman" w:eastAsia="Times New Roman" w:hAnsi="Times New Roman"/>
          <w:szCs w:val="20"/>
        </w:rPr>
        <w:t>OCHD??.</w:t>
      </w:r>
      <w:proofErr w:type="gramEnd"/>
      <w:r>
        <w:rPr>
          <w:rFonts w:ascii="Times New Roman" w:eastAsia="Times New Roman" w:hAnsi="Times New Roman"/>
          <w:szCs w:val="20"/>
        </w:rPr>
        <w:t xml:space="preserve">  </w:t>
      </w:r>
      <w:r>
        <w:rPr>
          <w:rFonts w:ascii="Times New Roman" w:eastAsia="Times New Roman" w:hAnsi="Times New Roman"/>
          <w:b/>
          <w:szCs w:val="20"/>
        </w:rPr>
        <w:t>Rules can be found on Community Health Webpage:</w:t>
      </w:r>
      <w:r>
        <w:rPr>
          <w:rFonts w:ascii="Times New Roman" w:eastAsia="Times New Roman" w:hAnsi="Times New Roman"/>
          <w:szCs w:val="20"/>
        </w:rPr>
        <w:t xml:space="preserve"> </w:t>
      </w:r>
    </w:p>
    <w:p w:rsidR="00452F4B" w:rsidRDefault="00452F4B" w:rsidP="00452F4B">
      <w:pPr>
        <w:pStyle w:val="ListParagraph"/>
        <w:numPr>
          <w:ilvl w:val="1"/>
          <w:numId w:val="2"/>
        </w:numPr>
        <w:ind w:left="0"/>
        <w:rPr>
          <w:rFonts w:ascii="Times New Roman" w:eastAsia="Times New Roman" w:hAnsi="Times New Roman"/>
          <w:i/>
          <w:szCs w:val="20"/>
        </w:rPr>
      </w:pPr>
      <w:r>
        <w:rPr>
          <w:rFonts w:ascii="Times New Roman" w:eastAsia="Times New Roman" w:hAnsi="Times New Roman"/>
          <w:i/>
          <w:szCs w:val="20"/>
        </w:rPr>
        <w:t xml:space="preserve">Prize provided by Oneida Comprehensive Health Division. </w:t>
      </w:r>
    </w:p>
    <w:p w:rsidR="00452F4B" w:rsidRDefault="00452F4B" w:rsidP="00452F4B">
      <w:pPr>
        <w:pStyle w:val="ListParagraph"/>
        <w:numPr>
          <w:ilvl w:val="1"/>
          <w:numId w:val="2"/>
        </w:numPr>
        <w:ind w:left="0"/>
        <w:rPr>
          <w:rFonts w:ascii="Times New Roman" w:eastAsia="Times New Roman" w:hAnsi="Times New Roman"/>
          <w:i/>
          <w:szCs w:val="20"/>
        </w:rPr>
      </w:pPr>
      <w:r>
        <w:rPr>
          <w:rFonts w:ascii="Times New Roman" w:eastAsia="Times New Roman" w:hAnsi="Times New Roman"/>
          <w:i/>
          <w:szCs w:val="20"/>
        </w:rPr>
        <w:t xml:space="preserve">To participate an entrant must follow the guidelines found on Oneida Comprehensive Health Division’s Facebook page. All qualified entries will be deemed valid entries. The winner will be selected at random. No purchase is necessary to enter this contest. Entrants can increase their chances of winning by posting more than once in an entry period.  One post </w:t>
      </w:r>
      <w:proofErr w:type="gramStart"/>
      <w:r>
        <w:rPr>
          <w:rFonts w:ascii="Times New Roman" w:eastAsia="Times New Roman" w:hAnsi="Times New Roman"/>
          <w:i/>
          <w:szCs w:val="20"/>
        </w:rPr>
        <w:t>equals</w:t>
      </w:r>
      <w:proofErr w:type="gramEnd"/>
      <w:r>
        <w:rPr>
          <w:rFonts w:ascii="Times New Roman" w:eastAsia="Times New Roman" w:hAnsi="Times New Roman"/>
          <w:i/>
          <w:szCs w:val="20"/>
        </w:rPr>
        <w:t xml:space="preserve"> one entry.</w:t>
      </w:r>
    </w:p>
    <w:p w:rsidR="00452F4B" w:rsidRDefault="00452F4B" w:rsidP="00452F4B">
      <w:pPr>
        <w:pStyle w:val="ListParagraph"/>
        <w:numPr>
          <w:ilvl w:val="1"/>
          <w:numId w:val="2"/>
        </w:numPr>
        <w:ind w:left="0"/>
        <w:rPr>
          <w:rFonts w:ascii="Times New Roman" w:eastAsia="Times New Roman" w:hAnsi="Times New Roman"/>
          <w:i/>
          <w:szCs w:val="20"/>
        </w:rPr>
      </w:pPr>
      <w:r>
        <w:rPr>
          <w:rFonts w:ascii="Times New Roman" w:eastAsia="Times New Roman" w:hAnsi="Times New Roman"/>
          <w:i/>
          <w:szCs w:val="20"/>
        </w:rPr>
        <w:t xml:space="preserve">Three contest entry periods: entry period 1: August 21st 12:00AM – September 17th 11:59PM; entry period 2: September 18th 12:00AM – October 15th 11:59PM; entry period 3: October 16th 12:00AM – November 12th 11:59PM.  The selected winners will be announced on the Oneida Comprehensive Health Division’s Facebook page at the end of the business day following the last day of the entry period.  The selected winners will have three business days to pick up the prize before alternate winners will be selected. The alternate winners will be notified in the same manner and will have the same amount of time to respond.  </w:t>
      </w:r>
    </w:p>
    <w:p w:rsidR="00452F4B" w:rsidRDefault="00452F4B" w:rsidP="00452F4B">
      <w:pPr>
        <w:pStyle w:val="ListParagraph"/>
        <w:numPr>
          <w:ilvl w:val="1"/>
          <w:numId w:val="2"/>
        </w:numPr>
        <w:ind w:left="0"/>
        <w:rPr>
          <w:rFonts w:ascii="Times New Roman" w:eastAsia="Times New Roman" w:hAnsi="Times New Roman"/>
          <w:i/>
          <w:szCs w:val="20"/>
        </w:rPr>
      </w:pPr>
      <w:r>
        <w:rPr>
          <w:rFonts w:ascii="Times New Roman" w:eastAsia="Times New Roman" w:hAnsi="Times New Roman"/>
          <w:i/>
          <w:szCs w:val="20"/>
        </w:rPr>
        <w:t>Entrants must be 18 years of age or older to win and located locally to be able to pick up the prize in person. Void where prohibited.</w:t>
      </w:r>
    </w:p>
    <w:p w:rsidR="00452F4B" w:rsidRDefault="00452F4B" w:rsidP="00452F4B">
      <w:pPr>
        <w:pStyle w:val="ListParagraph"/>
        <w:numPr>
          <w:ilvl w:val="1"/>
          <w:numId w:val="2"/>
        </w:numPr>
        <w:ind w:left="0"/>
        <w:rPr>
          <w:rFonts w:ascii="Times New Roman" w:eastAsia="Times New Roman" w:hAnsi="Times New Roman"/>
          <w:i/>
          <w:szCs w:val="20"/>
        </w:rPr>
      </w:pPr>
      <w:r>
        <w:rPr>
          <w:rFonts w:ascii="Times New Roman" w:eastAsia="Times New Roman" w:hAnsi="Times New Roman"/>
          <w:i/>
          <w:szCs w:val="20"/>
        </w:rPr>
        <w:t xml:space="preserve">The contest is open to everyone </w:t>
      </w:r>
      <w:proofErr w:type="gramStart"/>
      <w:r>
        <w:rPr>
          <w:rFonts w:ascii="Times New Roman" w:eastAsia="Times New Roman" w:hAnsi="Times New Roman"/>
          <w:i/>
          <w:szCs w:val="20"/>
        </w:rPr>
        <w:t>with the exception of</w:t>
      </w:r>
      <w:proofErr w:type="gramEnd"/>
      <w:r>
        <w:rPr>
          <w:rFonts w:ascii="Times New Roman" w:eastAsia="Times New Roman" w:hAnsi="Times New Roman"/>
          <w:i/>
          <w:szCs w:val="20"/>
        </w:rPr>
        <w:t xml:space="preserve"> employees on the CHIP leadership team.  </w:t>
      </w:r>
    </w:p>
    <w:p w:rsidR="00452F4B" w:rsidRDefault="00452F4B" w:rsidP="00452F4B">
      <w:pPr>
        <w:pStyle w:val="ListParagraph"/>
        <w:numPr>
          <w:ilvl w:val="1"/>
          <w:numId w:val="2"/>
        </w:numPr>
        <w:ind w:left="0"/>
        <w:rPr>
          <w:rFonts w:ascii="Times New Roman" w:eastAsia="Times New Roman" w:hAnsi="Times New Roman"/>
          <w:i/>
          <w:szCs w:val="20"/>
        </w:rPr>
      </w:pPr>
      <w:r>
        <w:rPr>
          <w:rFonts w:ascii="Times New Roman" w:eastAsia="Times New Roman" w:hAnsi="Times New Roman"/>
          <w:i/>
          <w:szCs w:val="20"/>
        </w:rPr>
        <w:t>By participating, you grant permission to Oneida Comprehensive Health Division to share and use your name and any content submitted within your entry.  Entrants are providing information to Oneida Comprehensive Health Division</w:t>
      </w:r>
    </w:p>
    <w:p w:rsidR="00452F4B" w:rsidRDefault="00452F4B" w:rsidP="00452F4B">
      <w:pPr>
        <w:pStyle w:val="ListParagraph"/>
        <w:numPr>
          <w:ilvl w:val="1"/>
          <w:numId w:val="2"/>
        </w:numPr>
        <w:ind w:left="0"/>
        <w:rPr>
          <w:rFonts w:ascii="Times New Roman" w:eastAsia="Times New Roman" w:hAnsi="Times New Roman"/>
          <w:i/>
          <w:szCs w:val="20"/>
        </w:rPr>
      </w:pPr>
      <w:r>
        <w:rPr>
          <w:rFonts w:ascii="Times New Roman" w:eastAsia="Times New Roman" w:hAnsi="Times New Roman"/>
          <w:i/>
          <w:szCs w:val="20"/>
        </w:rPr>
        <w:t>By participating, all entrants acknowledge and agree that they have entered the contest of their own free will, that the full rules and details of the contest have been made available to them in writing and they therefore understand and agree that neither Oneida Comprehensive Health Division affiliates, sponsors, representatives or employees have any liability with respect to any damages out of acceptance and use of a prize. By entering this promotion, participants agree to be bound by these rules.</w:t>
      </w:r>
    </w:p>
    <w:p w:rsidR="00C90A86" w:rsidRDefault="00C90A86" w:rsidP="00110086"/>
    <w:sectPr w:rsidR="00C90A86" w:rsidSect="009942D0">
      <w:headerReference w:type="default" r:id="rId7"/>
      <w:headerReference w:type="first" r:id="rId8"/>
      <w:footerReference w:type="first" r:id="rId9"/>
      <w:pgSz w:w="12240" w:h="15840"/>
      <w:pgMar w:top="1151" w:right="1440" w:bottom="2059"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66F" w:rsidRDefault="0039266F" w:rsidP="009739E1">
      <w:r>
        <w:separator/>
      </w:r>
    </w:p>
  </w:endnote>
  <w:endnote w:type="continuationSeparator" w:id="0">
    <w:p w:rsidR="0039266F" w:rsidRDefault="0039266F" w:rsidP="0097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LightITC">
    <w:altName w:val="Corbel"/>
    <w:charset w:val="00"/>
    <w:family w:val="auto"/>
    <w:pitch w:val="variable"/>
    <w:sig w:usb0="800002FF" w:usb1="5000204A" w:usb2="00000000" w:usb3="00000000" w:csb0="00000097" w:csb1="00000000"/>
  </w:font>
  <w:font w:name="ErasBookITC">
    <w:altName w:val="Corbel"/>
    <w:charset w:val="00"/>
    <w:family w:val="auto"/>
    <w:pitch w:val="variable"/>
    <w:sig w:usb0="00000001" w:usb1="5000204A"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0A5" w:rsidRDefault="00B220A5">
    <w:pPr>
      <w:pStyle w:val="Footer"/>
    </w:pPr>
    <w:r>
      <w:rPr>
        <w:noProof/>
      </w:rPr>
      <mc:AlternateContent>
        <mc:Choice Requires="wps">
          <w:drawing>
            <wp:anchor distT="0" distB="0" distL="114300" distR="114300" simplePos="0" relativeHeight="251662336" behindDoc="0" locked="0" layoutInCell="1" allowOverlap="1" wp14:anchorId="0674EE43" wp14:editId="4EE539CF">
              <wp:simplePos x="0" y="0"/>
              <wp:positionH relativeFrom="column">
                <wp:posOffset>-437515</wp:posOffset>
              </wp:positionH>
              <wp:positionV relativeFrom="page">
                <wp:posOffset>8970645</wp:posOffset>
              </wp:positionV>
              <wp:extent cx="6870065" cy="7823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0065" cy="782320"/>
                      </a:xfrm>
                      <a:prstGeom prst="rect">
                        <a:avLst/>
                      </a:prstGeom>
                      <a:noFill/>
                      <a:ln>
                        <a:noFill/>
                      </a:ln>
                      <a:effectLst/>
                    </wps:spPr>
                    <wps:txbx>
                      <w:txbxContent>
                        <w:p w:rsidR="007F2A41" w:rsidRPr="007F2A41" w:rsidRDefault="007F2A41" w:rsidP="007F2A41">
                          <w:pPr>
                            <w:jc w:val="center"/>
                            <w:rPr>
                              <w:rFonts w:ascii="ErasLightITC" w:hAnsi="ErasLightITC"/>
                              <w:b/>
                              <w:sz w:val="14"/>
                              <w:szCs w:val="14"/>
                            </w:rPr>
                          </w:pPr>
                          <w:r w:rsidRPr="007F2A41">
                            <w:rPr>
                              <w:rFonts w:ascii="ErasLightITC" w:hAnsi="ErasLightITC"/>
                              <w:b/>
                              <w:sz w:val="14"/>
                              <w:szCs w:val="14"/>
                            </w:rPr>
                            <w:t>Mailing Address:  P.O. Box 365, Oneida, WI  54155</w:t>
                          </w:r>
                        </w:p>
                        <w:p w:rsidR="007F2A41" w:rsidRPr="007F2A41" w:rsidRDefault="007F2A41" w:rsidP="007F2A41">
                          <w:pPr>
                            <w:jc w:val="center"/>
                            <w:rPr>
                              <w:rFonts w:ascii="ErasLightITC" w:hAnsi="ErasLightITC"/>
                              <w:b/>
                              <w:sz w:val="14"/>
                              <w:szCs w:val="14"/>
                            </w:rPr>
                          </w:pPr>
                          <w:r w:rsidRPr="007F2A41">
                            <w:rPr>
                              <w:rFonts w:ascii="ErasLightITC" w:hAnsi="ErasLightITC"/>
                              <w:b/>
                              <w:sz w:val="14"/>
                              <w:szCs w:val="14"/>
                            </w:rPr>
                            <w:t>https://oneida-nsn.gov/resources/health/</w:t>
                          </w:r>
                        </w:p>
                        <w:p w:rsidR="007F2A41" w:rsidRPr="007F2A41" w:rsidRDefault="007F2A41" w:rsidP="007F2A41">
                          <w:pPr>
                            <w:tabs>
                              <w:tab w:val="left" w:pos="3060"/>
                              <w:tab w:val="left" w:pos="6120"/>
                              <w:tab w:val="left" w:pos="9000"/>
                            </w:tabs>
                            <w:rPr>
                              <w:rFonts w:ascii="ErasLightITC" w:hAnsi="ErasLightITC"/>
                              <w:b/>
                              <w:sz w:val="14"/>
                              <w:szCs w:val="14"/>
                            </w:rPr>
                          </w:pPr>
                          <w:r w:rsidRPr="007F2A41">
                            <w:rPr>
                              <w:rFonts w:ascii="ErasLightITC" w:hAnsi="ErasLightITC"/>
                              <w:b/>
                              <w:sz w:val="14"/>
                              <w:szCs w:val="14"/>
                            </w:rPr>
                            <w:t xml:space="preserve">Oneida Community Health Center </w:t>
                          </w:r>
                          <w:r w:rsidRPr="007F2A41">
                            <w:rPr>
                              <w:rFonts w:ascii="ErasLightITC" w:hAnsi="ErasLightITC"/>
                              <w:b/>
                              <w:sz w:val="14"/>
                              <w:szCs w:val="14"/>
                            </w:rPr>
                            <w:tab/>
                            <w:t xml:space="preserve">525 Airport Rd., Oneida, WI 54155 </w:t>
                          </w:r>
                          <w:r w:rsidRPr="007F2A41">
                            <w:rPr>
                              <w:rFonts w:ascii="ErasLightITC" w:hAnsi="ErasLightITC"/>
                              <w:b/>
                              <w:sz w:val="14"/>
                              <w:szCs w:val="14"/>
                            </w:rPr>
                            <w:tab/>
                            <w:t>Phone: (920) 869-2711 or 1-866-869-2711</w:t>
                          </w:r>
                          <w:r w:rsidRPr="007F2A41">
                            <w:rPr>
                              <w:rFonts w:ascii="ErasLightITC" w:hAnsi="ErasLightITC"/>
                              <w:b/>
                              <w:sz w:val="14"/>
                              <w:szCs w:val="14"/>
                            </w:rPr>
                            <w:tab/>
                            <w:t>Fax: (920) 869-1780</w:t>
                          </w:r>
                        </w:p>
                        <w:p w:rsidR="007F2A41" w:rsidRPr="007F2A41" w:rsidRDefault="007F2A41" w:rsidP="007F2A41">
                          <w:pPr>
                            <w:tabs>
                              <w:tab w:val="left" w:pos="3060"/>
                              <w:tab w:val="left" w:pos="6120"/>
                              <w:tab w:val="left" w:pos="9000"/>
                            </w:tabs>
                            <w:rPr>
                              <w:rFonts w:ascii="ErasLightITC" w:hAnsi="ErasLightITC"/>
                              <w:b/>
                              <w:sz w:val="14"/>
                              <w:szCs w:val="14"/>
                            </w:rPr>
                          </w:pPr>
                          <w:r w:rsidRPr="007F2A41">
                            <w:rPr>
                              <w:rFonts w:ascii="ErasLightITC" w:hAnsi="ErasLightITC"/>
                              <w:b/>
                              <w:sz w:val="14"/>
                              <w:szCs w:val="14"/>
                            </w:rPr>
                            <w:t xml:space="preserve">Behavioral Health Services </w:t>
                          </w:r>
                          <w:r w:rsidRPr="007F2A41">
                            <w:rPr>
                              <w:rFonts w:ascii="ErasLightITC" w:hAnsi="ErasLightITC"/>
                              <w:b/>
                              <w:sz w:val="14"/>
                              <w:szCs w:val="14"/>
                            </w:rPr>
                            <w:tab/>
                            <w:t xml:space="preserve">2640 West Point Rd., Green Bay, WI 54304 </w:t>
                          </w:r>
                          <w:r w:rsidRPr="007F2A41">
                            <w:rPr>
                              <w:rFonts w:ascii="ErasLightITC" w:hAnsi="ErasLightITC"/>
                              <w:b/>
                              <w:sz w:val="14"/>
                              <w:szCs w:val="14"/>
                            </w:rPr>
                            <w:tab/>
                            <w:t>Phone: (920) 490-3790 or 1-888-490-2457</w:t>
                          </w:r>
                          <w:r w:rsidRPr="007F2A41">
                            <w:rPr>
                              <w:rFonts w:ascii="ErasLightITC" w:hAnsi="ErasLightITC"/>
                              <w:b/>
                              <w:sz w:val="14"/>
                              <w:szCs w:val="14"/>
                            </w:rPr>
                            <w:tab/>
                            <w:t>Fax: (920) 490-3883</w:t>
                          </w:r>
                        </w:p>
                        <w:p w:rsidR="007F2A41" w:rsidRPr="007F2A41" w:rsidRDefault="007F2A41" w:rsidP="007F2A41">
                          <w:pPr>
                            <w:tabs>
                              <w:tab w:val="left" w:pos="3060"/>
                              <w:tab w:val="left" w:pos="6120"/>
                              <w:tab w:val="left" w:pos="9000"/>
                            </w:tabs>
                            <w:rPr>
                              <w:rFonts w:ascii="ErasLightITC" w:hAnsi="ErasLightITC"/>
                              <w:b/>
                              <w:sz w:val="14"/>
                              <w:szCs w:val="14"/>
                            </w:rPr>
                          </w:pPr>
                          <w:r w:rsidRPr="007F2A41">
                            <w:rPr>
                              <w:rFonts w:ascii="ErasLightITC" w:hAnsi="ErasLightITC"/>
                              <w:b/>
                              <w:sz w:val="14"/>
                              <w:szCs w:val="14"/>
                            </w:rPr>
                            <w:t>Anna John Resident Centered Care Community</w:t>
                          </w:r>
                          <w:r w:rsidRPr="007F2A41">
                            <w:rPr>
                              <w:rFonts w:ascii="ErasLightITC" w:hAnsi="ErasLightITC"/>
                              <w:b/>
                              <w:sz w:val="14"/>
                              <w:szCs w:val="14"/>
                            </w:rPr>
                            <w:tab/>
                            <w:t>2901 S. Overland Rd., Oneida, WI 54155</w:t>
                          </w:r>
                          <w:r w:rsidRPr="007F2A41">
                            <w:rPr>
                              <w:rFonts w:ascii="ErasLightITC" w:hAnsi="ErasLightITC"/>
                              <w:b/>
                              <w:sz w:val="14"/>
                              <w:szCs w:val="14"/>
                            </w:rPr>
                            <w:tab/>
                            <w:t xml:space="preserve">Phone: (920) 869-2797 </w:t>
                          </w:r>
                          <w:r w:rsidRPr="007F2A41">
                            <w:rPr>
                              <w:rFonts w:ascii="ErasLightITC" w:hAnsi="ErasLightITC"/>
                              <w:b/>
                              <w:sz w:val="14"/>
                              <w:szCs w:val="14"/>
                            </w:rPr>
                            <w:tab/>
                            <w:t>Fax: (920) 869-3238</w:t>
                          </w:r>
                        </w:p>
                        <w:p w:rsidR="007F2A41" w:rsidRPr="007F2A41" w:rsidRDefault="007F2A41" w:rsidP="007F2A41">
                          <w:pPr>
                            <w:tabs>
                              <w:tab w:val="left" w:pos="3060"/>
                              <w:tab w:val="left" w:pos="6120"/>
                              <w:tab w:val="left" w:pos="9000"/>
                            </w:tabs>
                            <w:rPr>
                              <w:rFonts w:ascii="ErasLightITC" w:hAnsi="ErasLightITC"/>
                              <w:b/>
                              <w:sz w:val="14"/>
                              <w:szCs w:val="14"/>
                            </w:rPr>
                          </w:pPr>
                          <w:r w:rsidRPr="007F2A41">
                            <w:rPr>
                              <w:rFonts w:ascii="ErasLightITC" w:hAnsi="ErasLightITC"/>
                              <w:b/>
                              <w:sz w:val="14"/>
                              <w:szCs w:val="14"/>
                            </w:rPr>
                            <w:t>Employee Health Nursing</w:t>
                          </w:r>
                          <w:r w:rsidRPr="007F2A41">
                            <w:rPr>
                              <w:rFonts w:ascii="ErasLightITC" w:hAnsi="ErasLightITC"/>
                              <w:b/>
                              <w:sz w:val="14"/>
                              <w:szCs w:val="14"/>
                            </w:rPr>
                            <w:tab/>
                            <w:t xml:space="preserve">701 Packerland Dr., Green Bay, WI  54303 </w:t>
                          </w:r>
                          <w:r w:rsidRPr="007F2A41">
                            <w:rPr>
                              <w:rFonts w:ascii="ErasLightITC" w:hAnsi="ErasLightITC"/>
                              <w:b/>
                              <w:sz w:val="14"/>
                              <w:szCs w:val="14"/>
                            </w:rPr>
                            <w:tab/>
                            <w:t>Phone: (920) 405-4492</w:t>
                          </w:r>
                          <w:r w:rsidRPr="007F2A41">
                            <w:rPr>
                              <w:rFonts w:ascii="ErasLightITC" w:hAnsi="ErasLightITC"/>
                              <w:b/>
                              <w:sz w:val="14"/>
                              <w:szCs w:val="14"/>
                            </w:rPr>
                            <w:tab/>
                            <w:t>Fax: (920) 405-4494</w:t>
                          </w:r>
                        </w:p>
                        <w:p w:rsidR="00B220A5" w:rsidRPr="00334675" w:rsidRDefault="00B220A5" w:rsidP="00B220A5">
                          <w:pPr>
                            <w:jc w:val="right"/>
                            <w:rPr>
                              <w:rFonts w:ascii="ErasBookITC" w:hAnsi="ErasBookITC"/>
                              <w:b/>
                              <w:color w:val="4D2A6B"/>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4EE43" id="_x0000_t202" coordsize="21600,21600" o:spt="202" path="m,l,21600r21600,l21600,xe">
              <v:stroke joinstyle="miter"/>
              <v:path gradientshapeok="t" o:connecttype="rect"/>
            </v:shapetype>
            <v:shape id="Text Box 3" o:spid="_x0000_s1027" type="#_x0000_t202" style="position:absolute;margin-left:-34.45pt;margin-top:706.35pt;width:540.95pt;height:6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" filled="f" stroked="f">
              <v:textbox>
                <w:txbxContent>
                  <w:p w:rsidR="007F2A41" w:rsidRPr="007F2A41" w:rsidRDefault="007F2A41" w:rsidP="007F2A41">
                    <w:pPr>
                      <w:jc w:val="center"/>
                      <w:rPr>
                        <w:rFonts w:ascii="ErasLightITC" w:hAnsi="ErasLightITC"/>
                        <w:b/>
                        <w:sz w:val="14"/>
                        <w:szCs w:val="14"/>
                      </w:rPr>
                    </w:pPr>
                    <w:r w:rsidRPr="007F2A41">
                      <w:rPr>
                        <w:rFonts w:ascii="ErasLightITC" w:hAnsi="ErasLightITC"/>
                        <w:b/>
                        <w:sz w:val="14"/>
                        <w:szCs w:val="14"/>
                      </w:rPr>
                      <w:t>Mailing Address:  P.O. Box 365, Oneida, WI  54155</w:t>
                    </w:r>
                  </w:p>
                  <w:p w:rsidR="007F2A41" w:rsidRPr="007F2A41" w:rsidRDefault="007F2A41" w:rsidP="007F2A41">
                    <w:pPr>
                      <w:jc w:val="center"/>
                      <w:rPr>
                        <w:rFonts w:ascii="ErasLightITC" w:hAnsi="ErasLightITC"/>
                        <w:b/>
                        <w:sz w:val="14"/>
                        <w:szCs w:val="14"/>
                      </w:rPr>
                    </w:pPr>
                    <w:r w:rsidRPr="007F2A41">
                      <w:rPr>
                        <w:rFonts w:ascii="ErasLightITC" w:hAnsi="ErasLightITC"/>
                        <w:b/>
                        <w:sz w:val="14"/>
                        <w:szCs w:val="14"/>
                      </w:rPr>
                      <w:t>https://oneida-nsn.gov/resources/health/</w:t>
                    </w:r>
                  </w:p>
                  <w:p w:rsidR="007F2A41" w:rsidRPr="007F2A41" w:rsidRDefault="007F2A41" w:rsidP="007F2A41">
                    <w:pPr>
                      <w:tabs>
                        <w:tab w:val="left" w:pos="3060"/>
                        <w:tab w:val="left" w:pos="6120"/>
                        <w:tab w:val="left" w:pos="9000"/>
                      </w:tabs>
                      <w:rPr>
                        <w:rFonts w:ascii="ErasLightITC" w:hAnsi="ErasLightITC"/>
                        <w:b/>
                        <w:sz w:val="14"/>
                        <w:szCs w:val="14"/>
                      </w:rPr>
                    </w:pPr>
                    <w:r w:rsidRPr="007F2A41">
                      <w:rPr>
                        <w:rFonts w:ascii="ErasLightITC" w:hAnsi="ErasLightITC"/>
                        <w:b/>
                        <w:sz w:val="14"/>
                        <w:szCs w:val="14"/>
                      </w:rPr>
                      <w:t xml:space="preserve">Oneida Community Health Center </w:t>
                    </w:r>
                    <w:r w:rsidRPr="007F2A41">
                      <w:rPr>
                        <w:rFonts w:ascii="ErasLightITC" w:hAnsi="ErasLightITC"/>
                        <w:b/>
                        <w:sz w:val="14"/>
                        <w:szCs w:val="14"/>
                      </w:rPr>
                      <w:tab/>
                      <w:t xml:space="preserve">525 Airport Rd., Oneida, WI 54155 </w:t>
                    </w:r>
                    <w:r w:rsidRPr="007F2A41">
                      <w:rPr>
                        <w:rFonts w:ascii="ErasLightITC" w:hAnsi="ErasLightITC"/>
                        <w:b/>
                        <w:sz w:val="14"/>
                        <w:szCs w:val="14"/>
                      </w:rPr>
                      <w:tab/>
                      <w:t>Phone: (920) 869-2711 or 1-866-869-2711</w:t>
                    </w:r>
                    <w:r w:rsidRPr="007F2A41">
                      <w:rPr>
                        <w:rFonts w:ascii="ErasLightITC" w:hAnsi="ErasLightITC"/>
                        <w:b/>
                        <w:sz w:val="14"/>
                        <w:szCs w:val="14"/>
                      </w:rPr>
                      <w:tab/>
                      <w:t>Fax: (920) 869-1780</w:t>
                    </w:r>
                  </w:p>
                  <w:p w:rsidR="007F2A41" w:rsidRPr="007F2A41" w:rsidRDefault="007F2A41" w:rsidP="007F2A41">
                    <w:pPr>
                      <w:tabs>
                        <w:tab w:val="left" w:pos="3060"/>
                        <w:tab w:val="left" w:pos="6120"/>
                        <w:tab w:val="left" w:pos="9000"/>
                      </w:tabs>
                      <w:rPr>
                        <w:rFonts w:ascii="ErasLightITC" w:hAnsi="ErasLightITC"/>
                        <w:b/>
                        <w:sz w:val="14"/>
                        <w:szCs w:val="14"/>
                      </w:rPr>
                    </w:pPr>
                    <w:r w:rsidRPr="007F2A41">
                      <w:rPr>
                        <w:rFonts w:ascii="ErasLightITC" w:hAnsi="ErasLightITC"/>
                        <w:b/>
                        <w:sz w:val="14"/>
                        <w:szCs w:val="14"/>
                      </w:rPr>
                      <w:t xml:space="preserve">Behavioral Health Services </w:t>
                    </w:r>
                    <w:r w:rsidRPr="007F2A41">
                      <w:rPr>
                        <w:rFonts w:ascii="ErasLightITC" w:hAnsi="ErasLightITC"/>
                        <w:b/>
                        <w:sz w:val="14"/>
                        <w:szCs w:val="14"/>
                      </w:rPr>
                      <w:tab/>
                      <w:t xml:space="preserve">2640 West Point Rd., Green Bay, WI 54304 </w:t>
                    </w:r>
                    <w:r w:rsidRPr="007F2A41">
                      <w:rPr>
                        <w:rFonts w:ascii="ErasLightITC" w:hAnsi="ErasLightITC"/>
                        <w:b/>
                        <w:sz w:val="14"/>
                        <w:szCs w:val="14"/>
                      </w:rPr>
                      <w:tab/>
                      <w:t>Phone: (920) 490-3790 or 1-888-490-2457</w:t>
                    </w:r>
                    <w:r w:rsidRPr="007F2A41">
                      <w:rPr>
                        <w:rFonts w:ascii="ErasLightITC" w:hAnsi="ErasLightITC"/>
                        <w:b/>
                        <w:sz w:val="14"/>
                        <w:szCs w:val="14"/>
                      </w:rPr>
                      <w:tab/>
                      <w:t>Fax: (920) 490-3883</w:t>
                    </w:r>
                  </w:p>
                  <w:p w:rsidR="007F2A41" w:rsidRPr="007F2A41" w:rsidRDefault="007F2A41" w:rsidP="007F2A41">
                    <w:pPr>
                      <w:tabs>
                        <w:tab w:val="left" w:pos="3060"/>
                        <w:tab w:val="left" w:pos="6120"/>
                        <w:tab w:val="left" w:pos="9000"/>
                      </w:tabs>
                      <w:rPr>
                        <w:rFonts w:ascii="ErasLightITC" w:hAnsi="ErasLightITC"/>
                        <w:b/>
                        <w:sz w:val="14"/>
                        <w:szCs w:val="14"/>
                      </w:rPr>
                    </w:pPr>
                    <w:r w:rsidRPr="007F2A41">
                      <w:rPr>
                        <w:rFonts w:ascii="ErasLightITC" w:hAnsi="ErasLightITC"/>
                        <w:b/>
                        <w:sz w:val="14"/>
                        <w:szCs w:val="14"/>
                      </w:rPr>
                      <w:t>Anna John Resident Centered Care Community</w:t>
                    </w:r>
                    <w:r w:rsidRPr="007F2A41">
                      <w:rPr>
                        <w:rFonts w:ascii="ErasLightITC" w:hAnsi="ErasLightITC"/>
                        <w:b/>
                        <w:sz w:val="14"/>
                        <w:szCs w:val="14"/>
                      </w:rPr>
                      <w:tab/>
                      <w:t>2901 S. Overland Rd., Oneida, WI 54155</w:t>
                    </w:r>
                    <w:r w:rsidRPr="007F2A41">
                      <w:rPr>
                        <w:rFonts w:ascii="ErasLightITC" w:hAnsi="ErasLightITC"/>
                        <w:b/>
                        <w:sz w:val="14"/>
                        <w:szCs w:val="14"/>
                      </w:rPr>
                      <w:tab/>
                      <w:t xml:space="preserve">Phone: (920) 869-2797 </w:t>
                    </w:r>
                    <w:r w:rsidRPr="007F2A41">
                      <w:rPr>
                        <w:rFonts w:ascii="ErasLightITC" w:hAnsi="ErasLightITC"/>
                        <w:b/>
                        <w:sz w:val="14"/>
                        <w:szCs w:val="14"/>
                      </w:rPr>
                      <w:tab/>
                      <w:t>Fax: (920) 869-3238</w:t>
                    </w:r>
                  </w:p>
                  <w:p w:rsidR="007F2A41" w:rsidRPr="007F2A41" w:rsidRDefault="007F2A41" w:rsidP="007F2A41">
                    <w:pPr>
                      <w:tabs>
                        <w:tab w:val="left" w:pos="3060"/>
                        <w:tab w:val="left" w:pos="6120"/>
                        <w:tab w:val="left" w:pos="9000"/>
                      </w:tabs>
                      <w:rPr>
                        <w:rFonts w:ascii="ErasLightITC" w:hAnsi="ErasLightITC"/>
                        <w:b/>
                        <w:sz w:val="14"/>
                        <w:szCs w:val="14"/>
                      </w:rPr>
                    </w:pPr>
                    <w:r w:rsidRPr="007F2A41">
                      <w:rPr>
                        <w:rFonts w:ascii="ErasLightITC" w:hAnsi="ErasLightITC"/>
                        <w:b/>
                        <w:sz w:val="14"/>
                        <w:szCs w:val="14"/>
                      </w:rPr>
                      <w:t>Employee Health Nursing</w:t>
                    </w:r>
                    <w:r w:rsidRPr="007F2A41">
                      <w:rPr>
                        <w:rFonts w:ascii="ErasLightITC" w:hAnsi="ErasLightITC"/>
                        <w:b/>
                        <w:sz w:val="14"/>
                        <w:szCs w:val="14"/>
                      </w:rPr>
                      <w:tab/>
                      <w:t xml:space="preserve">701 Packerland Dr., Green Bay, WI  54303 </w:t>
                    </w:r>
                    <w:r w:rsidRPr="007F2A41">
                      <w:rPr>
                        <w:rFonts w:ascii="ErasLightITC" w:hAnsi="ErasLightITC"/>
                        <w:b/>
                        <w:sz w:val="14"/>
                        <w:szCs w:val="14"/>
                      </w:rPr>
                      <w:tab/>
                      <w:t>Phone: (920) 405-4492</w:t>
                    </w:r>
                    <w:r w:rsidRPr="007F2A41">
                      <w:rPr>
                        <w:rFonts w:ascii="ErasLightITC" w:hAnsi="ErasLightITC"/>
                        <w:b/>
                        <w:sz w:val="14"/>
                        <w:szCs w:val="14"/>
                      </w:rPr>
                      <w:tab/>
                      <w:t>Fax: (920) 405-4494</w:t>
                    </w:r>
                  </w:p>
                  <w:p w:rsidR="00B220A5" w:rsidRPr="00334675" w:rsidRDefault="00B220A5" w:rsidP="00B220A5">
                    <w:pPr>
                      <w:jc w:val="right"/>
                      <w:rPr>
                        <w:rFonts w:ascii="ErasBookITC" w:hAnsi="ErasBookITC"/>
                        <w:b/>
                        <w:color w:val="4D2A6B"/>
                        <w:sz w:val="12"/>
                        <w:szCs w:val="12"/>
                      </w:rPr>
                    </w:pPr>
                  </w:p>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66F" w:rsidRDefault="0039266F" w:rsidP="009739E1">
      <w:r>
        <w:separator/>
      </w:r>
    </w:p>
  </w:footnote>
  <w:footnote w:type="continuationSeparator" w:id="0">
    <w:p w:rsidR="0039266F" w:rsidRDefault="0039266F" w:rsidP="0097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9E1" w:rsidRDefault="00B220A5">
    <w:pPr>
      <w:pStyle w:val="Header"/>
    </w:pPr>
    <w:r>
      <w:rPr>
        <w:noProof/>
      </w:rPr>
      <w:drawing>
        <wp:anchor distT="0" distB="0" distL="114300" distR="114300" simplePos="0" relativeHeight="251657216" behindDoc="1" locked="0" layoutInCell="1" allowOverlap="1" wp14:anchorId="1845A1D2" wp14:editId="425DA41F">
          <wp:simplePos x="0" y="0"/>
          <wp:positionH relativeFrom="page">
            <wp:align>left</wp:align>
          </wp:positionH>
          <wp:positionV relativeFrom="page">
            <wp:align>top</wp:align>
          </wp:positionV>
          <wp:extent cx="7772400" cy="100584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53" w:rsidRDefault="0039266F">
    <w:pPr>
      <w:pStyle w:val="Header"/>
    </w:pPr>
    <w:r>
      <w:rPr>
        <w:noProof/>
      </w:rPr>
      <mc:AlternateContent>
        <mc:Choice Requires="wps">
          <w:drawing>
            <wp:anchor distT="0" distB="0" distL="114300" distR="114300" simplePos="0" relativeHeight="251660288" behindDoc="0" locked="0" layoutInCell="1" allowOverlap="1" wp14:anchorId="1D6E00E5" wp14:editId="20251D8C">
              <wp:simplePos x="0" y="0"/>
              <wp:positionH relativeFrom="page">
                <wp:posOffset>3442970</wp:posOffset>
              </wp:positionH>
              <wp:positionV relativeFrom="page">
                <wp:posOffset>494030</wp:posOffset>
              </wp:positionV>
              <wp:extent cx="2971800" cy="67056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70560"/>
                      </a:xfrm>
                      <a:prstGeom prst="rect">
                        <a:avLst/>
                      </a:prstGeom>
                      <a:noFill/>
                      <a:ln>
                        <a:noFill/>
                      </a:ln>
                      <a:effectLst/>
                    </wps:spPr>
                    <wps:txbx>
                      <w:txbxContent>
                        <w:p w:rsidR="007F2A41" w:rsidRPr="007F2A41" w:rsidRDefault="007F2A41" w:rsidP="007F2A41">
                          <w:pPr>
                            <w:jc w:val="right"/>
                            <w:rPr>
                              <w:rFonts w:ascii="ErasLightITC" w:hAnsi="ErasLightITC"/>
                              <w:b/>
                              <w:sz w:val="23"/>
                            </w:rPr>
                          </w:pPr>
                          <w:r w:rsidRPr="007F2A41">
                            <w:rPr>
                              <w:rFonts w:ascii="ErasLightITC" w:hAnsi="ErasLightITC"/>
                              <w:b/>
                              <w:sz w:val="23"/>
                            </w:rPr>
                            <w:t>Oneida Comprehensive Health Division</w:t>
                          </w:r>
                        </w:p>
                        <w:p w:rsidR="007F2A41" w:rsidRPr="007F2A41" w:rsidRDefault="007F2A41" w:rsidP="007F2A41">
                          <w:pPr>
                            <w:spacing w:line="160" w:lineRule="exact"/>
                            <w:jc w:val="right"/>
                            <w:rPr>
                              <w:rFonts w:ascii="ErasLightITC" w:hAnsi="ErasLightITC"/>
                              <w:b/>
                              <w:sz w:val="16"/>
                              <w:szCs w:val="16"/>
                            </w:rPr>
                          </w:pPr>
                          <w:r w:rsidRPr="007F2A41">
                            <w:rPr>
                              <w:rFonts w:ascii="ErasLightITC" w:hAnsi="ErasLightITC"/>
                              <w:b/>
                              <w:sz w:val="16"/>
                              <w:szCs w:val="16"/>
                            </w:rPr>
                            <w:t>Oneida Community Health Center</w:t>
                          </w:r>
                        </w:p>
                        <w:p w:rsidR="007F2A41" w:rsidRPr="007F2A41" w:rsidRDefault="007F2A41" w:rsidP="007F2A41">
                          <w:pPr>
                            <w:spacing w:line="160" w:lineRule="exact"/>
                            <w:jc w:val="right"/>
                            <w:rPr>
                              <w:rFonts w:ascii="ErasLightITC" w:hAnsi="ErasLightITC"/>
                              <w:b/>
                              <w:sz w:val="16"/>
                              <w:szCs w:val="16"/>
                            </w:rPr>
                          </w:pPr>
                          <w:r w:rsidRPr="007F2A41">
                            <w:rPr>
                              <w:rFonts w:ascii="ErasLightITC" w:hAnsi="ErasLightITC"/>
                              <w:b/>
                              <w:sz w:val="16"/>
                              <w:szCs w:val="16"/>
                            </w:rPr>
                            <w:t>Behavioral Health Services</w:t>
                          </w:r>
                        </w:p>
                        <w:p w:rsidR="007F2A41" w:rsidRPr="007F2A41" w:rsidRDefault="007F2A41" w:rsidP="007F2A41">
                          <w:pPr>
                            <w:spacing w:line="160" w:lineRule="exact"/>
                            <w:jc w:val="right"/>
                            <w:rPr>
                              <w:rFonts w:ascii="ErasLightITC" w:hAnsi="ErasLightITC"/>
                              <w:b/>
                              <w:sz w:val="16"/>
                              <w:szCs w:val="16"/>
                            </w:rPr>
                          </w:pPr>
                          <w:r w:rsidRPr="007F2A41">
                            <w:rPr>
                              <w:rFonts w:ascii="ErasLightITC" w:hAnsi="ErasLightITC"/>
                              <w:b/>
                              <w:sz w:val="16"/>
                              <w:szCs w:val="16"/>
                            </w:rPr>
                            <w:t>Anna John Resident Centered Care Community</w:t>
                          </w:r>
                        </w:p>
                        <w:p w:rsidR="00B220A5" w:rsidRPr="009856AF" w:rsidRDefault="007F2A41" w:rsidP="007F2A41">
                          <w:pPr>
                            <w:spacing w:line="160" w:lineRule="exact"/>
                            <w:jc w:val="right"/>
                            <w:rPr>
                              <w:rFonts w:ascii="ErasLightITC" w:hAnsi="ErasLightITC"/>
                              <w:b/>
                              <w:sz w:val="16"/>
                              <w:szCs w:val="16"/>
                            </w:rPr>
                          </w:pPr>
                          <w:r w:rsidRPr="007F2A41">
                            <w:rPr>
                              <w:rFonts w:ascii="ErasLightITC" w:hAnsi="ErasLightITC"/>
                              <w:b/>
                              <w:sz w:val="16"/>
                              <w:szCs w:val="16"/>
                            </w:rPr>
                            <w:t>Employee Health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6E00E5" id="_x0000_t202" coordsize="21600,21600" o:spt="202" path="m,l,21600r21600,l21600,xe">
              <v:stroke joinstyle="miter"/>
              <v:path gradientshapeok="t" o:connecttype="rect"/>
            </v:shapetype>
            <v:shape id="Text Box 4" o:spid="_x0000_s1026" type="#_x0000_t202" style="position:absolute;margin-left:271.1pt;margin-top:38.9pt;width:234pt;height:52.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" filled="f" stroked="f">
              <v:textbox>
                <w:txbxContent>
                  <w:p w:rsidR="007F2A41" w:rsidRPr="007F2A41" w:rsidRDefault="007F2A41" w:rsidP="007F2A41">
                    <w:pPr>
                      <w:jc w:val="right"/>
                      <w:rPr>
                        <w:rFonts w:ascii="ErasLightITC" w:hAnsi="ErasLightITC"/>
                        <w:b/>
                        <w:sz w:val="23"/>
                      </w:rPr>
                    </w:pPr>
                    <w:r w:rsidRPr="007F2A41">
                      <w:rPr>
                        <w:rFonts w:ascii="ErasLightITC" w:hAnsi="ErasLightITC"/>
                        <w:b/>
                        <w:sz w:val="23"/>
                      </w:rPr>
                      <w:t>Oneida Comprehensive Health Division</w:t>
                    </w:r>
                  </w:p>
                  <w:p w:rsidR="007F2A41" w:rsidRPr="007F2A41" w:rsidRDefault="007F2A41" w:rsidP="007F2A41">
                    <w:pPr>
                      <w:spacing w:line="160" w:lineRule="exact"/>
                      <w:jc w:val="right"/>
                      <w:rPr>
                        <w:rFonts w:ascii="ErasLightITC" w:hAnsi="ErasLightITC"/>
                        <w:b/>
                        <w:sz w:val="16"/>
                        <w:szCs w:val="16"/>
                      </w:rPr>
                    </w:pPr>
                    <w:r w:rsidRPr="007F2A41">
                      <w:rPr>
                        <w:rFonts w:ascii="ErasLightITC" w:hAnsi="ErasLightITC"/>
                        <w:b/>
                        <w:sz w:val="16"/>
                        <w:szCs w:val="16"/>
                      </w:rPr>
                      <w:t>Oneida Community Health Center</w:t>
                    </w:r>
                  </w:p>
                  <w:p w:rsidR="007F2A41" w:rsidRPr="007F2A41" w:rsidRDefault="007F2A41" w:rsidP="007F2A41">
                    <w:pPr>
                      <w:spacing w:line="160" w:lineRule="exact"/>
                      <w:jc w:val="right"/>
                      <w:rPr>
                        <w:rFonts w:ascii="ErasLightITC" w:hAnsi="ErasLightITC"/>
                        <w:b/>
                        <w:sz w:val="16"/>
                        <w:szCs w:val="16"/>
                      </w:rPr>
                    </w:pPr>
                    <w:r w:rsidRPr="007F2A41">
                      <w:rPr>
                        <w:rFonts w:ascii="ErasLightITC" w:hAnsi="ErasLightITC"/>
                        <w:b/>
                        <w:sz w:val="16"/>
                        <w:szCs w:val="16"/>
                      </w:rPr>
                      <w:t>Behavioral Health Services</w:t>
                    </w:r>
                  </w:p>
                  <w:p w:rsidR="007F2A41" w:rsidRPr="007F2A41" w:rsidRDefault="007F2A41" w:rsidP="007F2A41">
                    <w:pPr>
                      <w:spacing w:line="160" w:lineRule="exact"/>
                      <w:jc w:val="right"/>
                      <w:rPr>
                        <w:rFonts w:ascii="ErasLightITC" w:hAnsi="ErasLightITC"/>
                        <w:b/>
                        <w:sz w:val="16"/>
                        <w:szCs w:val="16"/>
                      </w:rPr>
                    </w:pPr>
                    <w:r w:rsidRPr="007F2A41">
                      <w:rPr>
                        <w:rFonts w:ascii="ErasLightITC" w:hAnsi="ErasLightITC"/>
                        <w:b/>
                        <w:sz w:val="16"/>
                        <w:szCs w:val="16"/>
                      </w:rPr>
                      <w:t>Anna John Resident Centered Care Community</w:t>
                    </w:r>
                  </w:p>
                  <w:p w:rsidR="00B220A5" w:rsidRPr="009856AF" w:rsidRDefault="007F2A41" w:rsidP="007F2A41">
                    <w:pPr>
                      <w:spacing w:line="160" w:lineRule="exact"/>
                      <w:jc w:val="right"/>
                      <w:rPr>
                        <w:rFonts w:ascii="ErasLightITC" w:hAnsi="ErasLightITC"/>
                        <w:b/>
                        <w:sz w:val="16"/>
                        <w:szCs w:val="16"/>
                      </w:rPr>
                    </w:pPr>
                    <w:r w:rsidRPr="007F2A41">
                      <w:rPr>
                        <w:rFonts w:ascii="ErasLightITC" w:hAnsi="ErasLightITC"/>
                        <w:b/>
                        <w:sz w:val="16"/>
                        <w:szCs w:val="16"/>
                      </w:rPr>
                      <w:t>Employee Health Nursing</w:t>
                    </w:r>
                  </w:p>
                </w:txbxContent>
              </v:textbox>
              <w10:wrap type="square" anchorx="page" anchory="page"/>
            </v:shape>
          </w:pict>
        </mc:Fallback>
      </mc:AlternateContent>
    </w:r>
  </w:p>
  <w:p w:rsidR="00992153" w:rsidRDefault="00992153">
    <w:pPr>
      <w:pStyle w:val="Header"/>
    </w:pPr>
  </w:p>
  <w:p w:rsidR="00992153" w:rsidRDefault="00992153">
    <w:pPr>
      <w:pStyle w:val="Header"/>
    </w:pPr>
  </w:p>
  <w:p w:rsidR="009739E1" w:rsidRDefault="004F2F2B">
    <w:pPr>
      <w:pStyle w:val="Header"/>
    </w:pPr>
    <w:r>
      <w:rPr>
        <w:noProof/>
      </w:rPr>
      <w:drawing>
        <wp:anchor distT="0" distB="0" distL="114300" distR="114300" simplePos="0" relativeHeight="251658240" behindDoc="1" locked="0" layoutInCell="1" allowOverlap="1" wp14:anchorId="4AEB3ADB" wp14:editId="3D3DC9D6">
          <wp:simplePos x="0" y="0"/>
          <wp:positionH relativeFrom="page">
            <wp:posOffset>6343136</wp:posOffset>
          </wp:positionH>
          <wp:positionV relativeFrom="page">
            <wp:posOffset>376237</wp:posOffset>
          </wp:positionV>
          <wp:extent cx="1433384" cy="855319"/>
          <wp:effectExtent l="0" t="0" r="0" b="254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81465" t="3698" b="87756"/>
                  <a:stretch/>
                </pic:blipFill>
                <pic:spPr bwMode="auto">
                  <a:xfrm>
                    <a:off x="0" y="0"/>
                    <a:ext cx="1433384" cy="8553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7AE1"/>
    <w:multiLevelType w:val="hybridMultilevel"/>
    <w:tmpl w:val="0AF84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DB62894"/>
    <w:multiLevelType w:val="hybridMultilevel"/>
    <w:tmpl w:val="C42E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6F"/>
    <w:rsid w:val="0008479B"/>
    <w:rsid w:val="00110086"/>
    <w:rsid w:val="00126299"/>
    <w:rsid w:val="001A058F"/>
    <w:rsid w:val="001C2944"/>
    <w:rsid w:val="0024213F"/>
    <w:rsid w:val="002E631B"/>
    <w:rsid w:val="0039266F"/>
    <w:rsid w:val="00452F4B"/>
    <w:rsid w:val="00485A21"/>
    <w:rsid w:val="004A3CD8"/>
    <w:rsid w:val="004F2F2B"/>
    <w:rsid w:val="00501F9C"/>
    <w:rsid w:val="0055512A"/>
    <w:rsid w:val="005D26FE"/>
    <w:rsid w:val="005F0DB9"/>
    <w:rsid w:val="005F5530"/>
    <w:rsid w:val="00757B98"/>
    <w:rsid w:val="00760BA1"/>
    <w:rsid w:val="007F2A41"/>
    <w:rsid w:val="00843DE4"/>
    <w:rsid w:val="00893BB3"/>
    <w:rsid w:val="009739E1"/>
    <w:rsid w:val="0099096C"/>
    <w:rsid w:val="00992153"/>
    <w:rsid w:val="009942D0"/>
    <w:rsid w:val="009A67F1"/>
    <w:rsid w:val="009B5B21"/>
    <w:rsid w:val="00AA30F3"/>
    <w:rsid w:val="00AB5825"/>
    <w:rsid w:val="00AD631D"/>
    <w:rsid w:val="00AE4098"/>
    <w:rsid w:val="00B220A5"/>
    <w:rsid w:val="00B94E9B"/>
    <w:rsid w:val="00BA1A75"/>
    <w:rsid w:val="00C7470B"/>
    <w:rsid w:val="00C90A86"/>
    <w:rsid w:val="00DC04A1"/>
    <w:rsid w:val="00E31D25"/>
    <w:rsid w:val="00E56611"/>
    <w:rsid w:val="00E9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115AD1"/>
  <w15:docId w15:val="{122362F5-32CF-4C0C-B8CD-A5A0577B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9E1"/>
    <w:pPr>
      <w:tabs>
        <w:tab w:val="center" w:pos="4680"/>
        <w:tab w:val="right" w:pos="9360"/>
      </w:tabs>
    </w:pPr>
  </w:style>
  <w:style w:type="character" w:customStyle="1" w:styleId="HeaderChar">
    <w:name w:val="Header Char"/>
    <w:basedOn w:val="DefaultParagraphFont"/>
    <w:link w:val="Header"/>
    <w:uiPriority w:val="99"/>
    <w:rsid w:val="009739E1"/>
  </w:style>
  <w:style w:type="paragraph" w:styleId="Footer">
    <w:name w:val="footer"/>
    <w:basedOn w:val="Normal"/>
    <w:link w:val="FooterChar"/>
    <w:uiPriority w:val="99"/>
    <w:unhideWhenUsed/>
    <w:rsid w:val="009739E1"/>
    <w:pPr>
      <w:tabs>
        <w:tab w:val="center" w:pos="4680"/>
        <w:tab w:val="right" w:pos="9360"/>
      </w:tabs>
    </w:pPr>
  </w:style>
  <w:style w:type="character" w:customStyle="1" w:styleId="FooterChar">
    <w:name w:val="Footer Char"/>
    <w:basedOn w:val="DefaultParagraphFont"/>
    <w:link w:val="Footer"/>
    <w:uiPriority w:val="99"/>
    <w:rsid w:val="009739E1"/>
  </w:style>
  <w:style w:type="table" w:styleId="TableGrid">
    <w:name w:val="Table Grid"/>
    <w:basedOn w:val="TableNormal"/>
    <w:uiPriority w:val="39"/>
    <w:rsid w:val="002E6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A30F3"/>
    <w:pPr>
      <w:ind w:left="720"/>
      <w:contextualSpacing/>
    </w:pPr>
  </w:style>
  <w:style w:type="paragraph" w:styleId="BalloonText">
    <w:name w:val="Balloon Text"/>
    <w:basedOn w:val="Normal"/>
    <w:link w:val="BalloonTextChar"/>
    <w:uiPriority w:val="99"/>
    <w:semiHidden/>
    <w:unhideWhenUsed/>
    <w:rsid w:val="00C7470B"/>
    <w:rPr>
      <w:rFonts w:ascii="Tahoma" w:hAnsi="Tahoma" w:cs="Tahoma"/>
      <w:sz w:val="16"/>
      <w:szCs w:val="16"/>
    </w:rPr>
  </w:style>
  <w:style w:type="character" w:customStyle="1" w:styleId="BalloonTextChar">
    <w:name w:val="Balloon Text Char"/>
    <w:basedOn w:val="DefaultParagraphFont"/>
    <w:link w:val="BalloonText"/>
    <w:uiPriority w:val="99"/>
    <w:semiHidden/>
    <w:rsid w:val="00C74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Oneida Tribe of Indians of Wisconsin</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 Haen</dc:creator>
  <cp:lastModifiedBy>Andrea R. Kolitsch</cp:lastModifiedBy>
  <cp:revision>2</cp:revision>
  <dcterms:created xsi:type="dcterms:W3CDTF">2019-08-19T19:06:00Z</dcterms:created>
  <dcterms:modified xsi:type="dcterms:W3CDTF">2019-08-19T19:06:00Z</dcterms:modified>
</cp:coreProperties>
</file>