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E5" w:rsidRDefault="001E153C">
      <w:r>
        <w:rPr>
          <w:noProof/>
          <w:color w:val="0000FF"/>
        </w:rPr>
        <w:drawing>
          <wp:inline distT="0" distB="0" distL="0" distR="0" wp14:anchorId="6D7BB989" wp14:editId="0AD8DF9B">
            <wp:extent cx="5943600" cy="3330303"/>
            <wp:effectExtent l="0" t="0" r="0" b="3810"/>
            <wp:docPr id="1" name="irc_mi" descr="Image result for back to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ck to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F1" w:rsidRPr="00937DF1" w:rsidRDefault="00937DF1" w:rsidP="00937DF1">
      <w:pPr>
        <w:textAlignment w:val="baseline"/>
        <w:rPr>
          <w:rFonts w:eastAsiaTheme="minorEastAsia" w:hAnsi="Arial"/>
          <w:color w:val="709FDB" w:themeColor="text2" w:themeTint="80"/>
          <w:sz w:val="72"/>
          <w:szCs w:val="72"/>
        </w:rPr>
      </w:pPr>
      <w:r w:rsidRPr="00937DF1">
        <w:rPr>
          <w:rFonts w:asciiTheme="majorHAnsi" w:eastAsiaTheme="majorEastAsia" w:hAnsi="Arial" w:cstheme="majorBidi"/>
          <w:color w:val="7030A0"/>
          <w:sz w:val="72"/>
          <w:szCs w:val="72"/>
        </w:rPr>
        <w:t>Immunizations</w:t>
      </w:r>
    </w:p>
    <w:p w:rsidR="00937DF1" w:rsidRDefault="00937DF1" w:rsidP="00937DF1">
      <w:pPr>
        <w:textAlignment w:val="baseline"/>
        <w:rPr>
          <w:sz w:val="40"/>
        </w:rPr>
      </w:pPr>
      <w:r w:rsidRPr="00937DF1">
        <w:rPr>
          <w:rFonts w:eastAsiaTheme="minorEastAsia" w:hAnsi="Arial"/>
          <w:color w:val="709FDB" w:themeColor="text2" w:themeTint="80"/>
          <w:sz w:val="40"/>
          <w:szCs w:val="40"/>
          <w:eastAsianLayout w:id="1438860288"/>
        </w:rPr>
        <w:t>Be Sure to Update Immunizations!</w:t>
      </w:r>
    </w:p>
    <w:p w:rsidR="00937DF1" w:rsidRPr="00937DF1" w:rsidRDefault="00937DF1" w:rsidP="00937DF1">
      <w:pPr>
        <w:textAlignment w:val="baseline"/>
        <w:rPr>
          <w:sz w:val="40"/>
        </w:rPr>
      </w:pPr>
      <w:r w:rsidRPr="00937DF1">
        <w:rPr>
          <w:rFonts w:eastAsiaTheme="minorEastAsia" w:hAnsi="Arial"/>
          <w:color w:val="709FDB" w:themeColor="text2" w:themeTint="80"/>
          <w:sz w:val="40"/>
          <w:szCs w:val="40"/>
          <w:eastAsianLayout w:id="1438860289"/>
        </w:rPr>
        <w:t xml:space="preserve">Public schools require immunizations to be updated yearly if needed </w:t>
      </w:r>
      <w:r w:rsidRPr="00937DF1">
        <w:rPr>
          <w:rFonts w:eastAsiaTheme="minorEastAsia" w:hAnsi="Arial"/>
          <w:color w:val="709FDB" w:themeColor="text2" w:themeTint="80"/>
          <w:sz w:val="40"/>
          <w:szCs w:val="40"/>
          <w:u w:val="single"/>
          <w:eastAsianLayout w:id="1438860290"/>
        </w:rPr>
        <w:t>before</w:t>
      </w:r>
      <w:r w:rsidRPr="00937DF1">
        <w:rPr>
          <w:rFonts w:eastAsiaTheme="minorEastAsia" w:hAnsi="Arial"/>
          <w:color w:val="709FDB" w:themeColor="text2" w:themeTint="80"/>
          <w:sz w:val="40"/>
          <w:szCs w:val="40"/>
          <w:eastAsianLayout w:id="1438860291"/>
        </w:rPr>
        <w:t xml:space="preserve"> the first day of class.</w:t>
      </w:r>
    </w:p>
    <w:p w:rsidR="00937DF1" w:rsidRPr="00937DF1" w:rsidRDefault="00937DF1" w:rsidP="00937DF1">
      <w:pPr>
        <w:textAlignment w:val="baseline"/>
        <w:rPr>
          <w:sz w:val="40"/>
        </w:rPr>
      </w:pPr>
      <w:r w:rsidRPr="00937DF1">
        <w:rPr>
          <w:rFonts w:eastAsiaTheme="minorEastAsia" w:hAnsi="Arial"/>
          <w:color w:val="709FDB" w:themeColor="text2" w:themeTint="80"/>
          <w:sz w:val="40"/>
          <w:szCs w:val="40"/>
          <w:eastAsianLayout w:id="1438860292"/>
        </w:rPr>
        <w:t>Call your child's doctor to find out if your child needs updated immunizations.</w:t>
      </w:r>
    </w:p>
    <w:p w:rsidR="00937DF1" w:rsidRDefault="00937DF1" w:rsidP="00937DF1">
      <w:pPr>
        <w:textAlignment w:val="baseline"/>
        <w:rPr>
          <w:rFonts w:eastAsiaTheme="minorEastAsia" w:hAnsi="Arial"/>
          <w:color w:val="709FDB" w:themeColor="text2" w:themeTint="80"/>
          <w:sz w:val="40"/>
          <w:szCs w:val="40"/>
        </w:rPr>
      </w:pPr>
      <w:r w:rsidRPr="00937DF1">
        <w:rPr>
          <w:rFonts w:eastAsiaTheme="minorEastAsia" w:hAnsi="Arial"/>
          <w:color w:val="709FDB" w:themeColor="text2" w:themeTint="80"/>
          <w:sz w:val="40"/>
          <w:szCs w:val="40"/>
          <w:eastAsianLayout w:id="1438860293"/>
        </w:rPr>
        <w:t xml:space="preserve">Waiting to complete immunizations close to the </w:t>
      </w:r>
      <w:r>
        <w:rPr>
          <w:rFonts w:eastAsiaTheme="minorEastAsia" w:hAnsi="Arial"/>
          <w:color w:val="709FDB" w:themeColor="text2" w:themeTint="80"/>
          <w:sz w:val="40"/>
          <w:szCs w:val="40"/>
          <w:eastAsianLayout w:id="1438860295"/>
        </w:rPr>
        <w:t xml:space="preserve">first day of school can prevent your child from </w:t>
      </w:r>
      <w:r>
        <w:rPr>
          <w:rFonts w:eastAsiaTheme="minorEastAsia" w:hAnsi="Arial"/>
          <w:color w:val="709FDB" w:themeColor="text2" w:themeTint="80"/>
          <w:sz w:val="40"/>
          <w:szCs w:val="40"/>
          <w:eastAsianLayout w:id="1438860297"/>
        </w:rPr>
        <w:t xml:space="preserve">getting them on-time before the first day of </w:t>
      </w:r>
      <w:r>
        <w:rPr>
          <w:rFonts w:eastAsiaTheme="minorEastAsia" w:hAnsi="Arial"/>
          <w:color w:val="709FDB" w:themeColor="text2" w:themeTint="80"/>
          <w:sz w:val="40"/>
          <w:szCs w:val="40"/>
          <w:eastAsianLayout w:id="1438860299"/>
        </w:rPr>
        <w:t>school.</w:t>
      </w:r>
    </w:p>
    <w:p w:rsidR="00937DF1" w:rsidRDefault="00937DF1" w:rsidP="00937DF1">
      <w:pPr>
        <w:textAlignment w:val="baseline"/>
        <w:rPr>
          <w:rFonts w:eastAsiaTheme="minorEastAsia" w:hAnsi="Arial"/>
          <w:color w:val="709FDB" w:themeColor="text2" w:themeTint="80"/>
          <w:sz w:val="40"/>
          <w:szCs w:val="40"/>
        </w:rPr>
      </w:pPr>
    </w:p>
    <w:p w:rsidR="00937DF1" w:rsidRPr="00937DF1" w:rsidRDefault="00937DF1" w:rsidP="00937DF1">
      <w:pPr>
        <w:textAlignment w:val="baseline"/>
        <w:rPr>
          <w:sz w:val="72"/>
          <w:szCs w:val="72"/>
        </w:rPr>
      </w:pPr>
      <w:r w:rsidRPr="00937DF1">
        <w:rPr>
          <w:rFonts w:asciiTheme="majorHAnsi" w:eastAsiaTheme="majorEastAsia" w:hAnsi="Arial" w:cstheme="majorBidi"/>
          <w:color w:val="00B050"/>
          <w:sz w:val="72"/>
          <w:szCs w:val="72"/>
        </w:rPr>
        <w:lastRenderedPageBreak/>
        <w:t>Sports Physicals</w:t>
      </w:r>
    </w:p>
    <w:p w:rsidR="00937DF1" w:rsidRPr="006F5D7C" w:rsidRDefault="00937DF1" w:rsidP="00937DF1">
      <w:pPr>
        <w:pStyle w:val="ListParagraph"/>
        <w:numPr>
          <w:ilvl w:val="0"/>
          <w:numId w:val="5"/>
        </w:numPr>
        <w:spacing w:line="216" w:lineRule="auto"/>
        <w:textAlignment w:val="baseline"/>
        <w:rPr>
          <w:sz w:val="40"/>
          <w:szCs w:val="40"/>
        </w:rPr>
      </w:pPr>
      <w:r w:rsidRPr="006F5D7C">
        <w:rPr>
          <w:rFonts w:asciiTheme="minorHAnsi" w:eastAsiaTheme="minorEastAsia" w:hAnsi="Arial" w:cstheme="minorBidi"/>
          <w:color w:val="0070C0"/>
          <w:sz w:val="40"/>
          <w:szCs w:val="40"/>
          <w:eastAsianLayout w:id="1438861062"/>
        </w:rPr>
        <w:t>Schools require yearly sports physicals for children participating in sports!</w:t>
      </w:r>
    </w:p>
    <w:p w:rsidR="00937DF1" w:rsidRPr="006F5D7C" w:rsidRDefault="00937DF1" w:rsidP="00937DF1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sz w:val="40"/>
          <w:szCs w:val="40"/>
        </w:rPr>
      </w:pPr>
      <w:r w:rsidRPr="006F5D7C">
        <w:rPr>
          <w:rFonts w:asciiTheme="minorHAnsi" w:eastAsiaTheme="minorEastAsia" w:hAnsi="Arial" w:cstheme="minorBidi"/>
          <w:color w:val="0070C0"/>
          <w:sz w:val="40"/>
          <w:szCs w:val="40"/>
          <w:eastAsianLayout w:id="1438861063"/>
        </w:rPr>
        <w:t xml:space="preserve">Sports physicals need to be completed before children can participate in the sport. </w:t>
      </w:r>
    </w:p>
    <w:p w:rsidR="00937DF1" w:rsidRPr="006F5D7C" w:rsidRDefault="00937DF1" w:rsidP="00937DF1">
      <w:pPr>
        <w:pStyle w:val="ListParagraph"/>
        <w:numPr>
          <w:ilvl w:val="0"/>
          <w:numId w:val="7"/>
        </w:numPr>
        <w:spacing w:line="216" w:lineRule="auto"/>
        <w:textAlignment w:val="baseline"/>
        <w:rPr>
          <w:sz w:val="40"/>
          <w:szCs w:val="40"/>
        </w:rPr>
      </w:pPr>
      <w:r w:rsidRPr="006F5D7C">
        <w:rPr>
          <w:rFonts w:asciiTheme="minorHAnsi" w:eastAsiaTheme="minorEastAsia" w:hAnsi="Arial" w:cstheme="minorBidi"/>
          <w:color w:val="0070C0"/>
          <w:sz w:val="40"/>
          <w:szCs w:val="40"/>
          <w:eastAsianLayout w:id="1438861064"/>
        </w:rPr>
        <w:t>Contact your child</w:t>
      </w:r>
      <w:r w:rsidRPr="006F5D7C">
        <w:rPr>
          <w:rFonts w:asciiTheme="minorHAnsi" w:eastAsiaTheme="minorEastAsia" w:hAnsi="Arial" w:cstheme="minorBidi"/>
          <w:color w:val="0070C0"/>
          <w:sz w:val="40"/>
          <w:szCs w:val="40"/>
          <w:eastAsianLayout w:id="1438861064"/>
        </w:rPr>
        <w:t>’</w:t>
      </w:r>
      <w:r w:rsidRPr="006F5D7C">
        <w:rPr>
          <w:rFonts w:asciiTheme="minorHAnsi" w:eastAsiaTheme="minorEastAsia" w:hAnsi="Arial" w:cstheme="minorBidi"/>
          <w:color w:val="0070C0"/>
          <w:sz w:val="40"/>
          <w:szCs w:val="40"/>
          <w:eastAsianLayout w:id="1438861064"/>
        </w:rPr>
        <w:t>s doctor ahead of time to schedule a sports physical before the start of school so that your child can start on their school sports team on time!</w:t>
      </w:r>
    </w:p>
    <w:p w:rsidR="00937DF1" w:rsidRDefault="00937DF1"/>
    <w:p w:rsidR="00937DF1" w:rsidRDefault="006F5D7C">
      <w:pPr>
        <w:rPr>
          <w:rFonts w:asciiTheme="majorHAnsi" w:eastAsiaTheme="majorEastAsia" w:hAnsi="Arial" w:cstheme="majorBidi"/>
          <w:color w:val="1F497D" w:themeColor="text2"/>
          <w:sz w:val="72"/>
          <w:szCs w:val="72"/>
        </w:rPr>
      </w:pPr>
      <w:r w:rsidRPr="006F5D7C">
        <w:rPr>
          <w:rFonts w:asciiTheme="majorHAnsi" w:eastAsiaTheme="majorEastAsia" w:hAnsi="Arial" w:cstheme="majorBidi"/>
          <w:color w:val="1F497D" w:themeColor="text2"/>
          <w:sz w:val="72"/>
          <w:szCs w:val="72"/>
        </w:rPr>
        <w:t>Nutrition</w:t>
      </w:r>
    </w:p>
    <w:p w:rsidR="006F5D7C" w:rsidRPr="006F5D7C" w:rsidRDefault="006F5D7C" w:rsidP="006F5D7C">
      <w:pPr>
        <w:spacing w:before="115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 w:rsidRPr="006F5D7C">
        <w:rPr>
          <w:rFonts w:eastAsiaTheme="minorEastAsia" w:hAnsi="Arial"/>
          <w:color w:val="00B050"/>
          <w:sz w:val="40"/>
          <w:szCs w:val="40"/>
          <w:eastAsianLayout w:id="1438866432"/>
        </w:rPr>
        <w:t xml:space="preserve">Studies show that children who eat a nutritious breakfast, lunch &amp; snacks during school hours: </w:t>
      </w:r>
    </w:p>
    <w:p w:rsidR="006F5D7C" w:rsidRPr="006F5D7C" w:rsidRDefault="006F5D7C" w:rsidP="006F5D7C">
      <w:pPr>
        <w:spacing w:before="9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 w:rsidRPr="006F5D7C">
        <w:rPr>
          <w:rFonts w:eastAsiaTheme="minorEastAsia" w:hAnsi="Arial"/>
          <w:color w:val="00B050"/>
          <w:sz w:val="40"/>
          <w:szCs w:val="40"/>
          <w:eastAsianLayout w:id="1438866433"/>
        </w:rPr>
        <w:tab/>
      </w:r>
      <w:r w:rsidRPr="006F5D7C">
        <w:rPr>
          <w:rFonts w:eastAsiaTheme="minorEastAsia" w:hAnsi="Arial"/>
          <w:color w:val="3071C3" w:themeColor="text2" w:themeTint="BF"/>
          <w:sz w:val="40"/>
          <w:szCs w:val="40"/>
          <w:eastAsianLayout w:id="1438866434"/>
        </w:rPr>
        <w:t xml:space="preserve">~ Do </w:t>
      </w:r>
      <w:r w:rsidRPr="006F5D7C">
        <w:rPr>
          <w:rFonts w:eastAsiaTheme="minorEastAsia" w:hAnsi="Arial"/>
          <w:color w:val="3071C3" w:themeColor="text2" w:themeTint="BF"/>
          <w:sz w:val="40"/>
          <w:szCs w:val="40"/>
          <w:eastAsianLayout w:id="1438866435"/>
        </w:rPr>
        <w:t>better in school</w:t>
      </w:r>
    </w:p>
    <w:p w:rsidR="006F5D7C" w:rsidRPr="006F5D7C" w:rsidRDefault="006F5D7C" w:rsidP="006F5D7C">
      <w:pPr>
        <w:spacing w:before="9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 w:rsidRPr="006F5D7C">
        <w:rPr>
          <w:rFonts w:eastAsiaTheme="minorEastAsia" w:hAnsi="Arial"/>
          <w:color w:val="3071C3" w:themeColor="text2" w:themeTint="BF"/>
          <w:sz w:val="40"/>
          <w:szCs w:val="40"/>
          <w:eastAsianLayout w:id="1438866436"/>
        </w:rPr>
        <w:tab/>
      </w:r>
      <w:r w:rsidRPr="006F5D7C">
        <w:rPr>
          <w:rFonts w:eastAsiaTheme="minorEastAsia" w:hAnsi="Arial"/>
          <w:color w:val="3071C3" w:themeColor="text2" w:themeTint="BF"/>
          <w:sz w:val="40"/>
          <w:szCs w:val="40"/>
          <w:eastAsianLayout w:id="1438866437"/>
        </w:rPr>
        <w:t>~ H</w:t>
      </w:r>
      <w:r w:rsidRPr="006F5D7C">
        <w:rPr>
          <w:rFonts w:eastAsiaTheme="minorEastAsia" w:hAnsi="Arial"/>
          <w:color w:val="3071C3" w:themeColor="text2" w:themeTint="BF"/>
          <w:sz w:val="40"/>
          <w:szCs w:val="40"/>
          <w:eastAsianLayout w:id="1438866438"/>
        </w:rPr>
        <w:t xml:space="preserve">ave better concentration </w:t>
      </w:r>
    </w:p>
    <w:p w:rsidR="006F5D7C" w:rsidRDefault="006F5D7C">
      <w:pPr>
        <w:rPr>
          <w:rFonts w:asciiTheme="majorHAnsi" w:eastAsiaTheme="majorEastAsia" w:hAnsi="Arial" w:cstheme="majorBidi"/>
          <w:color w:val="C00000"/>
          <w:sz w:val="72"/>
          <w:szCs w:val="72"/>
        </w:rPr>
      </w:pPr>
    </w:p>
    <w:p w:rsidR="006F5D7C" w:rsidRDefault="006F5D7C">
      <w:pPr>
        <w:rPr>
          <w:rFonts w:asciiTheme="majorHAnsi" w:eastAsiaTheme="majorEastAsia" w:hAnsi="Arial" w:cstheme="majorBidi"/>
          <w:color w:val="C00000"/>
          <w:sz w:val="72"/>
          <w:szCs w:val="72"/>
        </w:rPr>
      </w:pPr>
      <w:r w:rsidRPr="006F5D7C">
        <w:rPr>
          <w:rFonts w:asciiTheme="majorHAnsi" w:eastAsiaTheme="majorEastAsia" w:hAnsi="Arial" w:cstheme="majorBidi"/>
          <w:color w:val="C00000"/>
          <w:sz w:val="72"/>
          <w:szCs w:val="72"/>
        </w:rPr>
        <w:t>Transportation</w:t>
      </w:r>
    </w:p>
    <w:p w:rsidR="006F5D7C" w:rsidRDefault="006F5D7C" w:rsidP="006F5D7C">
      <w:pPr>
        <w:pStyle w:val="ListParagraph"/>
        <w:numPr>
          <w:ilvl w:val="0"/>
          <w:numId w:val="8"/>
        </w:numPr>
        <w:spacing w:line="216" w:lineRule="auto"/>
        <w:textAlignment w:val="baseline"/>
        <w:rPr>
          <w:sz w:val="40"/>
        </w:rPr>
      </w:pPr>
      <w:r>
        <w:rPr>
          <w:rFonts w:asciiTheme="minorHAnsi" w:eastAsiaTheme="minorEastAsia" w:hAnsi="Arial" w:cstheme="minorBidi"/>
          <w:color w:val="000000" w:themeColor="text1"/>
          <w:sz w:val="40"/>
          <w:szCs w:val="40"/>
          <w:eastAsianLayout w:id="1438866688"/>
        </w:rPr>
        <w:t>How does your child get to and from school?</w:t>
      </w:r>
    </w:p>
    <w:p w:rsidR="006F5D7C" w:rsidRDefault="006F5D7C" w:rsidP="006F5D7C">
      <w:pPr>
        <w:pStyle w:val="ListParagraph"/>
        <w:numPr>
          <w:ilvl w:val="0"/>
          <w:numId w:val="9"/>
        </w:numPr>
        <w:spacing w:line="216" w:lineRule="auto"/>
        <w:textAlignment w:val="baseline"/>
        <w:rPr>
          <w:sz w:val="40"/>
        </w:rPr>
      </w:pPr>
      <w:r>
        <w:rPr>
          <w:rFonts w:asciiTheme="minorHAnsi" w:eastAsiaTheme="minorEastAsia" w:hAnsi="Arial" w:cstheme="minorBidi"/>
          <w:color w:val="000000" w:themeColor="text1"/>
          <w:sz w:val="40"/>
          <w:szCs w:val="40"/>
          <w:eastAsianLayout w:id="1438866689"/>
        </w:rPr>
        <w:t>M</w:t>
      </w:r>
      <w:bookmarkStart w:id="0" w:name="_GoBack"/>
      <w:bookmarkEnd w:id="0"/>
      <w:r>
        <w:rPr>
          <w:rFonts w:asciiTheme="minorHAnsi" w:eastAsiaTheme="minorEastAsia" w:hAnsi="Arial" w:cstheme="minorBidi"/>
          <w:color w:val="000000" w:themeColor="text1"/>
          <w:sz w:val="40"/>
          <w:szCs w:val="40"/>
          <w:eastAsianLayout w:id="1438866689"/>
        </w:rPr>
        <w:t xml:space="preserve">eans of transportation can be important: </w:t>
      </w:r>
    </w:p>
    <w:p w:rsidR="006F5D7C" w:rsidRDefault="006F5D7C" w:rsidP="006F5D7C">
      <w:pPr>
        <w:pStyle w:val="NormalWeb"/>
        <w:spacing w:before="96" w:beforeAutospacing="0" w:after="0" w:afterAutospacing="0" w:line="216" w:lineRule="auto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40"/>
          <w:szCs w:val="40"/>
          <w:eastAsianLayout w:id="1438866690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0"/>
          <w:szCs w:val="40"/>
          <w:eastAsianLayout w:id="1438866691"/>
        </w:rPr>
        <w:t xml:space="preserve">       </w:t>
      </w:r>
      <w:r>
        <w:rPr>
          <w:rFonts w:asciiTheme="minorHAnsi" w:eastAsiaTheme="minorEastAsia" w:hAnsi="Arial" w:cstheme="minorBidi"/>
          <w:b/>
          <w:bCs/>
          <w:color w:val="00B050"/>
          <w:sz w:val="36"/>
          <w:szCs w:val="36"/>
          <w:eastAsianLayout w:id="1438866692"/>
        </w:rPr>
        <w:t>Bus</w:t>
      </w:r>
    </w:p>
    <w:p w:rsidR="006F5D7C" w:rsidRPr="006F5D7C" w:rsidRDefault="006F5D7C" w:rsidP="006F5D7C">
      <w:pPr>
        <w:pStyle w:val="NormalWeb"/>
        <w:spacing w:before="96" w:beforeAutospacing="0" w:after="0" w:afterAutospacing="0" w:line="216" w:lineRule="auto"/>
        <w:textAlignment w:val="baseline"/>
        <w:rPr>
          <w:color w:val="FF0000"/>
        </w:rPr>
      </w:pPr>
      <w:r w:rsidRPr="006F5D7C">
        <w:rPr>
          <w:rFonts w:asciiTheme="minorHAnsi" w:eastAsiaTheme="minorEastAsia" w:hAnsi="Arial" w:cstheme="minorBidi"/>
          <w:color w:val="FF0000"/>
          <w:sz w:val="40"/>
          <w:szCs w:val="40"/>
          <w:eastAsianLayout w:id="1438866693"/>
        </w:rPr>
        <w:t xml:space="preserve">         </w:t>
      </w:r>
      <w:r w:rsidRPr="006F5D7C">
        <w:rPr>
          <w:rFonts w:asciiTheme="minorHAnsi" w:eastAsiaTheme="minorEastAsia" w:hAnsi="Arial" w:cstheme="minorBidi"/>
          <w:color w:val="FF0000"/>
          <w:sz w:val="28"/>
          <w:szCs w:val="28"/>
          <w:eastAsianLayout w:id="1438866694"/>
        </w:rPr>
        <w:t xml:space="preserve"> ~</w:t>
      </w:r>
      <w:r w:rsidRPr="006F5D7C">
        <w:rPr>
          <w:rFonts w:asciiTheme="minorHAnsi" w:eastAsiaTheme="minorEastAsia" w:hAnsi="Arial" w:cstheme="minorBidi"/>
          <w:color w:val="FF0000"/>
          <w:sz w:val="28"/>
          <w:szCs w:val="28"/>
          <w:eastAsianLayout w:id="1438866695"/>
        </w:rPr>
        <w:t xml:space="preserve"> Children should always board and exit the bus at locations that </w:t>
      </w:r>
      <w:r w:rsidRPr="006F5D7C">
        <w:rPr>
          <w:rFonts w:asciiTheme="minorHAnsi" w:eastAsiaTheme="minorEastAsia" w:hAnsi="Arial" w:cstheme="minorBidi"/>
          <w:color w:val="FF0000"/>
          <w:sz w:val="28"/>
          <w:szCs w:val="28"/>
          <w:eastAsianLayout w:id="1438866695"/>
        </w:rPr>
        <w:tab/>
        <w:t>provide safe access to the bus or to the school building.</w:t>
      </w:r>
      <w:r w:rsidRPr="006F5D7C">
        <w:rPr>
          <w:rFonts w:asciiTheme="minorHAnsi" w:eastAsiaTheme="minorEastAsia" w:hAnsi="Arial" w:cstheme="minorBidi"/>
          <w:color w:val="FF0000"/>
          <w:sz w:val="28"/>
          <w:szCs w:val="28"/>
          <w:eastAsianLayout w:id="1438866695"/>
        </w:rPr>
        <w:t>​</w:t>
      </w:r>
    </w:p>
    <w:p w:rsidR="006F5D7C" w:rsidRDefault="006F5D7C" w:rsidP="006F5D7C">
      <w:pPr>
        <w:pStyle w:val="NormalWeb"/>
        <w:spacing w:before="67" w:beforeAutospacing="0" w:after="0" w:afterAutospacing="0" w:line="216" w:lineRule="auto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  <w:eastAsianLayout w:id="1438866696"/>
        </w:rPr>
        <w:lastRenderedPageBreak/>
        <w:t xml:space="preserve">              </w:t>
      </w:r>
      <w:r w:rsidRPr="006F5D7C">
        <w:rPr>
          <w:rFonts w:asciiTheme="minorHAnsi" w:eastAsiaTheme="minorEastAsia" w:hAnsi="Arial" w:cstheme="minorBidi"/>
          <w:color w:val="FF0000"/>
          <w:sz w:val="28"/>
          <w:szCs w:val="28"/>
          <w:eastAsianLayout w:id="1438866696"/>
        </w:rPr>
        <w:t>~ If available, wear seat belts on bus.</w:t>
      </w:r>
    </w:p>
    <w:p w:rsidR="006F5D7C" w:rsidRDefault="006F5D7C" w:rsidP="006F5D7C">
      <w:pPr>
        <w:pStyle w:val="NormalWeb"/>
        <w:spacing w:before="67" w:beforeAutospacing="0" w:after="0" w:afterAutospacing="0" w:line="216" w:lineRule="auto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  <w:eastAsianLayout w:id="1438866697"/>
        </w:rPr>
        <w:t xml:space="preserve">            </w:t>
      </w:r>
      <w:r w:rsidRPr="006F5D7C">
        <w:rPr>
          <w:rFonts w:asciiTheme="minorHAnsi" w:eastAsiaTheme="minorEastAsia" w:hAnsi="Arial" w:cstheme="minorBidi"/>
          <w:b/>
          <w:bCs/>
          <w:color w:val="7030A0"/>
          <w:sz w:val="36"/>
          <w:szCs w:val="36"/>
          <w:eastAsianLayout w:id="1438866698"/>
        </w:rPr>
        <w:t xml:space="preserve">Biking or Walking </w:t>
      </w:r>
    </w:p>
    <w:p w:rsidR="006F5D7C" w:rsidRPr="006F5D7C" w:rsidRDefault="006F5D7C" w:rsidP="006F5D7C">
      <w:pPr>
        <w:pStyle w:val="NormalWeb"/>
        <w:spacing w:before="67" w:beforeAutospacing="0" w:after="0" w:afterAutospacing="0" w:line="216" w:lineRule="auto"/>
        <w:textAlignment w:val="baseline"/>
        <w:rPr>
          <w:color w:val="548DD4" w:themeColor="text2" w:themeTint="99"/>
        </w:rPr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  <w:eastAsianLayout w:id="1438866699"/>
        </w:rPr>
        <w:t xml:space="preserve">              ~ </w:t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99"/>
        </w:rPr>
        <w:t xml:space="preserve">Biking Helmet </w:t>
      </w:r>
    </w:p>
    <w:p w:rsidR="006F5D7C" w:rsidRPr="006F5D7C" w:rsidRDefault="006F5D7C" w:rsidP="006F5D7C">
      <w:pPr>
        <w:pStyle w:val="NormalWeb"/>
        <w:spacing w:before="67" w:beforeAutospacing="0" w:after="0" w:afterAutospacing="0" w:line="216" w:lineRule="auto"/>
        <w:textAlignment w:val="baseline"/>
        <w:rPr>
          <w:color w:val="548DD4" w:themeColor="text2" w:themeTint="99"/>
        </w:rPr>
      </w:pP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700"/>
        </w:rPr>
        <w:t xml:space="preserve"> </w:t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701"/>
        </w:rPr>
        <w:t xml:space="preserve">             ~Appropriate Backpack</w:t>
      </w:r>
    </w:p>
    <w:p w:rsidR="006F5D7C" w:rsidRPr="006F5D7C" w:rsidRDefault="006F5D7C" w:rsidP="006F5D7C">
      <w:pPr>
        <w:pStyle w:val="NormalWeb"/>
        <w:kinsoku w:val="0"/>
        <w:overflowPunct w:val="0"/>
        <w:spacing w:before="67" w:beforeAutospacing="0" w:after="0" w:afterAutospacing="0"/>
        <w:textAlignment w:val="baseline"/>
        <w:rPr>
          <w:color w:val="548DD4" w:themeColor="text2" w:themeTint="99"/>
        </w:rPr>
      </w:pP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702"/>
        </w:rPr>
        <w:tab/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703"/>
        </w:rPr>
        <w:t xml:space="preserve">    </w:t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703"/>
        </w:rPr>
        <w:t xml:space="preserve">       </w:t>
      </w:r>
      <w:proofErr w:type="gramStart"/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703"/>
        </w:rPr>
        <w:t>P</w:t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704"/>
        </w:rPr>
        <w:t>added shoulder straps and back.</w:t>
      </w:r>
      <w:proofErr w:type="gramEnd"/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704"/>
        </w:rPr>
        <w:t> </w:t>
      </w:r>
    </w:p>
    <w:p w:rsidR="006F5D7C" w:rsidRPr="006F5D7C" w:rsidRDefault="006F5D7C" w:rsidP="006F5D7C">
      <w:pPr>
        <w:pStyle w:val="NormalWeb"/>
        <w:kinsoku w:val="0"/>
        <w:overflowPunct w:val="0"/>
        <w:spacing w:before="67" w:beforeAutospacing="0" w:after="0" w:afterAutospacing="0"/>
        <w:textAlignment w:val="baseline"/>
        <w:rPr>
          <w:color w:val="548DD4" w:themeColor="text2" w:themeTint="99"/>
        </w:rPr>
      </w:pP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88"/>
        </w:rPr>
        <w:tab/>
        <w:t xml:space="preserve">    </w:t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88"/>
        </w:rPr>
        <w:t xml:space="preserve">       </w:t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88"/>
        </w:rPr>
        <w:t>B</w:t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89"/>
        </w:rPr>
        <w:t xml:space="preserve">oth shoulder </w:t>
      </w:r>
      <w:proofErr w:type="gramStart"/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89"/>
        </w:rPr>
        <w:t>straps(</w:t>
      </w:r>
      <w:proofErr w:type="gramEnd"/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89"/>
        </w:rPr>
        <w:t>one shoulder use can strain muscles)</w:t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89"/>
        </w:rPr>
        <w:t> </w:t>
      </w:r>
    </w:p>
    <w:p w:rsidR="006F5D7C" w:rsidRPr="006F5D7C" w:rsidRDefault="006F5D7C" w:rsidP="006F5D7C">
      <w:pPr>
        <w:pStyle w:val="NormalWeb"/>
        <w:kinsoku w:val="0"/>
        <w:overflowPunct w:val="0"/>
        <w:spacing w:before="67" w:beforeAutospacing="0" w:after="0" w:afterAutospacing="0"/>
        <w:textAlignment w:val="baseline"/>
        <w:rPr>
          <w:color w:val="548DD4" w:themeColor="text2" w:themeTint="99"/>
        </w:rPr>
      </w:pP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90"/>
        </w:rPr>
        <w:t xml:space="preserve">                      Adjust the pack so that the bottom sits at the waist.</w:t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90"/>
        </w:rPr>
        <w:t> </w:t>
      </w:r>
    </w:p>
    <w:p w:rsidR="006F5D7C" w:rsidRPr="006F5D7C" w:rsidRDefault="006F5D7C" w:rsidP="006F5D7C">
      <w:pPr>
        <w:pStyle w:val="NormalWeb"/>
        <w:kinsoku w:val="0"/>
        <w:overflowPunct w:val="0"/>
        <w:spacing w:before="67" w:beforeAutospacing="0" w:after="0" w:afterAutospacing="0"/>
        <w:textAlignment w:val="baseline"/>
        <w:rPr>
          <w:color w:val="548DD4" w:themeColor="text2" w:themeTint="99"/>
        </w:rPr>
      </w:pP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91"/>
        </w:rPr>
        <w:tab/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92"/>
        </w:rPr>
        <w:t xml:space="preserve">   </w:t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</w:rPr>
        <w:t xml:space="preserve">        </w:t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93"/>
        </w:rPr>
        <w:t>Pack light (rolling backpack for heavy loads).</w:t>
      </w:r>
    </w:p>
    <w:p w:rsidR="006F5D7C" w:rsidRPr="006F5D7C" w:rsidRDefault="006F5D7C" w:rsidP="006F5D7C">
      <w:pPr>
        <w:pStyle w:val="NormalWeb"/>
        <w:kinsoku w:val="0"/>
        <w:overflowPunct w:val="0"/>
        <w:spacing w:before="67" w:beforeAutospacing="0" w:after="0" w:afterAutospacing="0"/>
        <w:ind w:left="945"/>
        <w:textAlignment w:val="baseline"/>
        <w:rPr>
          <w:color w:val="548DD4" w:themeColor="text2" w:themeTint="99"/>
        </w:rPr>
      </w:pP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95"/>
        </w:rPr>
        <w:t xml:space="preserve">~ Same Route (the same safe predetermined route should be </w:t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95"/>
        </w:rPr>
        <w:tab/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95"/>
        </w:rPr>
        <w:t xml:space="preserve">       </w:t>
      </w:r>
      <w:r w:rsidRPr="006F5D7C">
        <w:rPr>
          <w:rFonts w:asciiTheme="minorHAnsi" w:eastAsiaTheme="minorEastAsia" w:hAnsi="Arial" w:cstheme="minorBidi"/>
          <w:color w:val="548DD4" w:themeColor="text2" w:themeTint="99"/>
          <w:sz w:val="28"/>
          <w:szCs w:val="28"/>
          <w:eastAsianLayout w:id="1438866695"/>
        </w:rPr>
        <w:t>traveled daily)</w:t>
      </w:r>
    </w:p>
    <w:p w:rsidR="006F5D7C" w:rsidRPr="006F5D7C" w:rsidRDefault="006F5D7C">
      <w:pPr>
        <w:rPr>
          <w:color w:val="C00000"/>
          <w:sz w:val="72"/>
          <w:szCs w:val="72"/>
        </w:rPr>
      </w:pPr>
    </w:p>
    <w:sectPr w:rsidR="006F5D7C" w:rsidRPr="006F5D7C" w:rsidSect="003A71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9pt;height:39pt" o:bullet="t">
        <v:imagedata r:id="rId1" o:title="art3D2E"/>
      </v:shape>
    </w:pict>
  </w:numPicBullet>
  <w:abstractNum w:abstractNumId="0">
    <w:nsid w:val="0CE32354"/>
    <w:multiLevelType w:val="hybridMultilevel"/>
    <w:tmpl w:val="0978B9EA"/>
    <w:lvl w:ilvl="0" w:tplc="C4DE0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809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08C2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B64A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21E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F061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277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AF2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08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F667FC"/>
    <w:multiLevelType w:val="hybridMultilevel"/>
    <w:tmpl w:val="F2B48DAA"/>
    <w:lvl w:ilvl="0" w:tplc="32425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94FF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C08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08F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002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44D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EFD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23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23B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86333D"/>
    <w:multiLevelType w:val="hybridMultilevel"/>
    <w:tmpl w:val="CB5E53A4"/>
    <w:lvl w:ilvl="0" w:tplc="0E9CB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404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E10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C4F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426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2D9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0A47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491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C32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6372F7"/>
    <w:multiLevelType w:val="hybridMultilevel"/>
    <w:tmpl w:val="895ACA9A"/>
    <w:lvl w:ilvl="0" w:tplc="EA80E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AFB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4E3E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74E2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48A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A9E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EAA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200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2BD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C8567C0"/>
    <w:multiLevelType w:val="hybridMultilevel"/>
    <w:tmpl w:val="F306C4E0"/>
    <w:lvl w:ilvl="0" w:tplc="7D86D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023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2AF8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B419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4F7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F67A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09C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A7C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ABF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1968B4"/>
    <w:multiLevelType w:val="hybridMultilevel"/>
    <w:tmpl w:val="FE0A85A4"/>
    <w:lvl w:ilvl="0" w:tplc="84289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6C7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E0E6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2BA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495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EA4C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65D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481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B622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3F13425"/>
    <w:multiLevelType w:val="hybridMultilevel"/>
    <w:tmpl w:val="80AA99AC"/>
    <w:lvl w:ilvl="0" w:tplc="D1F4F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2BB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033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789F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2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8C9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EF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8F7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2CD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6305B61"/>
    <w:multiLevelType w:val="hybridMultilevel"/>
    <w:tmpl w:val="CD26A7DA"/>
    <w:lvl w:ilvl="0" w:tplc="03286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8C4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492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E50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223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E4FB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C12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C6B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907D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EA4570"/>
    <w:multiLevelType w:val="hybridMultilevel"/>
    <w:tmpl w:val="5CF8FF6C"/>
    <w:lvl w:ilvl="0" w:tplc="94146B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4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033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2E7F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D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2A1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EC1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483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E45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3C"/>
    <w:rsid w:val="001E153C"/>
    <w:rsid w:val="002611E5"/>
    <w:rsid w:val="003A7141"/>
    <w:rsid w:val="006F5D7C"/>
    <w:rsid w:val="009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3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Chofo8IjUAhWKy4MKHd7CAeYQjRwIBw&amp;url=http://www.tmisd.us/index.cfm?load=page&amp;page=1966&amp;psig=AFQjCNGw1RTigrWa177cpJ-EF2NHHutQyA&amp;ust=1495727344691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8935C306.dotm</Template>
  <TotalTime>163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Tribe of Indians of Wisconsin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M. Lagodny</dc:creator>
  <cp:lastModifiedBy>Margaret M. Lagodny</cp:lastModifiedBy>
  <cp:revision>1</cp:revision>
  <dcterms:created xsi:type="dcterms:W3CDTF">2017-05-24T15:49:00Z</dcterms:created>
  <dcterms:modified xsi:type="dcterms:W3CDTF">2017-05-24T18:32:00Z</dcterms:modified>
</cp:coreProperties>
</file>